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04331" w14:textId="298A55D9" w:rsidR="00651A83" w:rsidRDefault="00651A83" w:rsidP="00D569B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Profil einer „Digitalen Praxis“</w:t>
      </w:r>
      <w:r w:rsidR="000F4A6C">
        <w:rPr>
          <w:bCs/>
          <w:sz w:val="32"/>
          <w:szCs w:val="32"/>
        </w:rPr>
        <w:t xml:space="preserve">: Ärzte in Lennestadt diskutieren über ein </w:t>
      </w:r>
      <w:proofErr w:type="spellStart"/>
      <w:r w:rsidR="000F4A6C">
        <w:rPr>
          <w:bCs/>
          <w:sz w:val="32"/>
          <w:szCs w:val="32"/>
        </w:rPr>
        <w:t>DigiDocs</w:t>
      </w:r>
      <w:proofErr w:type="spellEnd"/>
      <w:r w:rsidR="000F4A6C">
        <w:rPr>
          <w:bCs/>
          <w:sz w:val="32"/>
          <w:szCs w:val="32"/>
        </w:rPr>
        <w:t>-Folgeprojekt</w:t>
      </w:r>
    </w:p>
    <w:p w14:paraId="0745C351" w14:textId="365AC533" w:rsidR="00B65710" w:rsidRPr="00B5014F" w:rsidRDefault="000331FE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31</w:t>
      </w:r>
      <w:r w:rsidR="001E34AD">
        <w:rPr>
          <w:color w:val="808080" w:themeColor="background1" w:themeShade="80"/>
        </w:rPr>
        <w:t>.</w:t>
      </w:r>
      <w:r w:rsidR="008D5104" w:rsidRPr="00B5014F">
        <w:rPr>
          <w:color w:val="808080" w:themeColor="background1" w:themeShade="80"/>
        </w:rPr>
        <w:t xml:space="preserve"> </w:t>
      </w:r>
      <w:r w:rsidR="001E34AD">
        <w:rPr>
          <w:color w:val="808080" w:themeColor="background1" w:themeShade="80"/>
        </w:rPr>
        <w:t>März</w:t>
      </w:r>
      <w:r w:rsidR="001A5A5F">
        <w:rPr>
          <w:color w:val="808080" w:themeColor="background1" w:themeShade="80"/>
        </w:rPr>
        <w:t xml:space="preserve"> </w:t>
      </w:r>
      <w:r w:rsidR="00A97B1B" w:rsidRPr="00B5014F">
        <w:rPr>
          <w:color w:val="808080" w:themeColor="background1" w:themeShade="80"/>
        </w:rPr>
        <w:t>202</w:t>
      </w:r>
      <w:r w:rsidR="00206C94">
        <w:rPr>
          <w:color w:val="808080" w:themeColor="background1" w:themeShade="80"/>
        </w:rPr>
        <w:t>3</w:t>
      </w:r>
      <w:r w:rsidR="00A97B1B" w:rsidRPr="00B5014F">
        <w:rPr>
          <w:color w:val="808080" w:themeColor="background1" w:themeShade="80"/>
        </w:rPr>
        <w:t xml:space="preserve"> | </w:t>
      </w:r>
      <w:r w:rsidR="001E34AD">
        <w:rPr>
          <w:color w:val="808080" w:themeColor="background1" w:themeShade="80"/>
        </w:rPr>
        <w:t>T</w:t>
      </w:r>
      <w:r w:rsidR="00206C94">
        <w:rPr>
          <w:color w:val="808080" w:themeColor="background1" w:themeShade="80"/>
        </w:rPr>
        <w:t xml:space="preserve">. </w:t>
      </w:r>
      <w:r w:rsidR="001E34AD">
        <w:rPr>
          <w:color w:val="808080" w:themeColor="background1" w:themeShade="80"/>
        </w:rPr>
        <w:t>Wurmbach</w:t>
      </w:r>
    </w:p>
    <w:p w14:paraId="2E878F60" w14:textId="6C5A7EBB" w:rsidR="0041650B" w:rsidRDefault="003E712A" w:rsidP="00206C94">
      <w:pPr>
        <w:jc w:val="both"/>
        <w:rPr>
          <w:bCs/>
        </w:rPr>
      </w:pPr>
      <w:r>
        <w:rPr>
          <w:bCs/>
        </w:rPr>
        <w:t>Ein erweitertes Folgeprojekt der erfolgreich abgeschlossenen Studie „</w:t>
      </w:r>
      <w:proofErr w:type="spellStart"/>
      <w:r w:rsidR="000331FE">
        <w:rPr>
          <w:bCs/>
        </w:rPr>
        <w:fldChar w:fldCharType="begin"/>
      </w:r>
      <w:r w:rsidR="000331FE">
        <w:rPr>
          <w:bCs/>
        </w:rPr>
        <w:instrText xml:space="preserve"> HYPERLINK "https://dmgd.de/projekt/digidocs/" </w:instrText>
      </w:r>
      <w:r w:rsidR="000331FE">
        <w:rPr>
          <w:bCs/>
        </w:rPr>
      </w:r>
      <w:r w:rsidR="000331FE">
        <w:rPr>
          <w:bCs/>
        </w:rPr>
        <w:fldChar w:fldCharType="separate"/>
      </w:r>
      <w:r w:rsidRPr="000331FE">
        <w:rPr>
          <w:rStyle w:val="Hyperlink"/>
          <w:bCs/>
        </w:rPr>
        <w:t>DigiDocs</w:t>
      </w:r>
      <w:proofErr w:type="spellEnd"/>
      <w:r w:rsidR="000331FE">
        <w:rPr>
          <w:bCs/>
        </w:rPr>
        <w:fldChar w:fldCharType="end"/>
      </w:r>
      <w:r>
        <w:rPr>
          <w:bCs/>
        </w:rPr>
        <w:t xml:space="preserve">“ soll Telemonitoring und </w:t>
      </w:r>
      <w:r>
        <w:rPr>
          <w:bCs/>
        </w:rPr>
        <w:br/>
        <w:t xml:space="preserve">-medizin beinhalten. Um die Möglichkeiten zu diskutieren, </w:t>
      </w:r>
      <w:r w:rsidR="00587781">
        <w:rPr>
          <w:bCs/>
        </w:rPr>
        <w:t xml:space="preserve">trafen sich </w:t>
      </w:r>
      <w:r>
        <w:rPr>
          <w:bCs/>
        </w:rPr>
        <w:t xml:space="preserve">kürzlich </w:t>
      </w:r>
      <w:r w:rsidR="00587781">
        <w:rPr>
          <w:bCs/>
        </w:rPr>
        <w:t>Rainer Beckers</w:t>
      </w:r>
      <w:r w:rsidR="00307946">
        <w:rPr>
          <w:bCs/>
        </w:rPr>
        <w:t xml:space="preserve">, </w:t>
      </w:r>
      <w:r w:rsidR="00587781">
        <w:rPr>
          <w:bCs/>
        </w:rPr>
        <w:t xml:space="preserve">Geschäftsführer des </w:t>
      </w:r>
      <w:r w:rsidR="00340F73">
        <w:rPr>
          <w:bCs/>
        </w:rPr>
        <w:t>„</w:t>
      </w:r>
      <w:hyperlink r:id="rId7" w:history="1">
        <w:r w:rsidR="00587781" w:rsidRPr="000331FE">
          <w:rPr>
            <w:rStyle w:val="Hyperlink"/>
            <w:bCs/>
          </w:rPr>
          <w:t>Zentrums für Telematik und Telemedizin</w:t>
        </w:r>
      </w:hyperlink>
      <w:r w:rsidR="00340F73">
        <w:rPr>
          <w:bCs/>
        </w:rPr>
        <w:t>“</w:t>
      </w:r>
      <w:r w:rsidR="00587781">
        <w:rPr>
          <w:bCs/>
        </w:rPr>
        <w:t xml:space="preserve"> (ZTG) in Hagen</w:t>
      </w:r>
      <w:r w:rsidR="000F4A6C">
        <w:rPr>
          <w:bCs/>
        </w:rPr>
        <w:t>,</w:t>
      </w:r>
      <w:r w:rsidR="00587781">
        <w:rPr>
          <w:bCs/>
        </w:rPr>
        <w:t xml:space="preserve"> und Dr. Olaf Gaus</w:t>
      </w:r>
      <w:r w:rsidR="00307946">
        <w:rPr>
          <w:bCs/>
        </w:rPr>
        <w:t xml:space="preserve">, </w:t>
      </w:r>
      <w:r w:rsidR="00587781">
        <w:rPr>
          <w:bCs/>
        </w:rPr>
        <w:t>Geschäftsführender Leiter der „Digitalen Modellregion Gesundheit Dreiländereck“ (DMGD)</w:t>
      </w:r>
      <w:r w:rsidR="000F4A6C">
        <w:rPr>
          <w:bCs/>
        </w:rPr>
        <w:t>,</w:t>
      </w:r>
      <w:r w:rsidR="00587781">
        <w:rPr>
          <w:bCs/>
        </w:rPr>
        <w:t xml:space="preserve"> mit Ärzten aus Lennestadt und Kirchhundem sowie dem Bürgermeister von Lennestadt</w:t>
      </w:r>
      <w:r w:rsidR="00307946">
        <w:rPr>
          <w:bCs/>
        </w:rPr>
        <w:t>,</w:t>
      </w:r>
      <w:r w:rsidR="00587781">
        <w:rPr>
          <w:bCs/>
        </w:rPr>
        <w:t xml:space="preserve"> Tobias </w:t>
      </w:r>
      <w:proofErr w:type="spellStart"/>
      <w:r w:rsidR="00587781">
        <w:rPr>
          <w:bCs/>
        </w:rPr>
        <w:t>Puspas</w:t>
      </w:r>
      <w:proofErr w:type="spellEnd"/>
      <w:r w:rsidR="00587781">
        <w:rPr>
          <w:bCs/>
        </w:rPr>
        <w:t>.</w:t>
      </w:r>
    </w:p>
    <w:p w14:paraId="77338E52" w14:textId="2712C13E" w:rsidR="00F35331" w:rsidRDefault="004C243B" w:rsidP="0041650B">
      <w:pPr>
        <w:jc w:val="both"/>
        <w:rPr>
          <w:rStyle w:val="Fett"/>
          <w:szCs w:val="20"/>
        </w:rPr>
      </w:pPr>
      <w:r>
        <w:rPr>
          <w:rStyle w:val="Fett"/>
          <w:bCs w:val="0"/>
          <w:szCs w:val="20"/>
        </w:rPr>
        <w:t xml:space="preserve">Nach einem Rückblick auf die </w:t>
      </w:r>
      <w:r w:rsidR="00473639">
        <w:rPr>
          <w:rStyle w:val="Fett"/>
          <w:bCs w:val="0"/>
          <w:szCs w:val="20"/>
        </w:rPr>
        <w:t xml:space="preserve">Ergebnisse und Handlungsempfehlungen der </w:t>
      </w:r>
      <w:proofErr w:type="spellStart"/>
      <w:r>
        <w:rPr>
          <w:rStyle w:val="Fett"/>
          <w:bCs w:val="0"/>
          <w:szCs w:val="20"/>
        </w:rPr>
        <w:t>DigiDocs</w:t>
      </w:r>
      <w:proofErr w:type="spellEnd"/>
      <w:r>
        <w:rPr>
          <w:rStyle w:val="Fett"/>
          <w:bCs w:val="0"/>
          <w:szCs w:val="20"/>
        </w:rPr>
        <w:t xml:space="preserve">-Studie stellt </w:t>
      </w:r>
      <w:r w:rsidR="00166350">
        <w:rPr>
          <w:rStyle w:val="Fett"/>
          <w:bCs w:val="0"/>
          <w:szCs w:val="20"/>
        </w:rPr>
        <w:t xml:space="preserve">Dr. Olaf Gaus </w:t>
      </w:r>
      <w:r>
        <w:rPr>
          <w:rStyle w:val="Fett"/>
          <w:bCs w:val="0"/>
          <w:szCs w:val="20"/>
        </w:rPr>
        <w:t xml:space="preserve">in einem kurzen Vortrag das Vitaldatenmonitoring aus dem </w:t>
      </w:r>
      <w:r w:rsidR="00473639">
        <w:rPr>
          <w:rStyle w:val="Fett"/>
          <w:bCs w:val="0"/>
          <w:szCs w:val="20"/>
        </w:rPr>
        <w:t>DMGD-Projekt „</w:t>
      </w:r>
      <w:proofErr w:type="spellStart"/>
      <w:r w:rsidR="000331FE">
        <w:rPr>
          <w:rStyle w:val="Fett"/>
          <w:bCs w:val="0"/>
          <w:szCs w:val="20"/>
        </w:rPr>
        <w:fldChar w:fldCharType="begin"/>
      </w:r>
      <w:r w:rsidR="000331FE">
        <w:rPr>
          <w:rStyle w:val="Fett"/>
          <w:bCs w:val="0"/>
          <w:szCs w:val="20"/>
        </w:rPr>
        <w:instrText xml:space="preserve"> HYPERLINK "https://dmgd.de/2023/02/14/datahealth-abschlussevent/" </w:instrText>
      </w:r>
      <w:r w:rsidR="000331FE">
        <w:rPr>
          <w:rStyle w:val="Fett"/>
          <w:bCs w:val="0"/>
          <w:szCs w:val="20"/>
        </w:rPr>
      </w:r>
      <w:r w:rsidR="000331FE">
        <w:rPr>
          <w:rStyle w:val="Fett"/>
          <w:bCs w:val="0"/>
          <w:szCs w:val="20"/>
        </w:rPr>
        <w:fldChar w:fldCharType="separate"/>
      </w:r>
      <w:r w:rsidRPr="000331FE">
        <w:rPr>
          <w:rStyle w:val="Hyperlink"/>
          <w:szCs w:val="20"/>
        </w:rPr>
        <w:t>DataHealth</w:t>
      </w:r>
      <w:proofErr w:type="spellEnd"/>
      <w:r w:rsidRPr="000331FE">
        <w:rPr>
          <w:rStyle w:val="Hyperlink"/>
          <w:szCs w:val="20"/>
        </w:rPr>
        <w:t xml:space="preserve"> Burbach</w:t>
      </w:r>
      <w:r w:rsidR="000331FE">
        <w:rPr>
          <w:rStyle w:val="Fett"/>
          <w:bCs w:val="0"/>
          <w:szCs w:val="20"/>
        </w:rPr>
        <w:fldChar w:fldCharType="end"/>
      </w:r>
      <w:r w:rsidR="00473639">
        <w:rPr>
          <w:rStyle w:val="Fett"/>
          <w:bCs w:val="0"/>
          <w:szCs w:val="20"/>
        </w:rPr>
        <w:t>“</w:t>
      </w:r>
      <w:r>
        <w:rPr>
          <w:rStyle w:val="Fett"/>
          <w:bCs w:val="0"/>
          <w:szCs w:val="20"/>
        </w:rPr>
        <w:t xml:space="preserve"> vor. „</w:t>
      </w:r>
      <w:r w:rsidRPr="004C243B">
        <w:rPr>
          <w:rStyle w:val="Fett"/>
          <w:szCs w:val="20"/>
        </w:rPr>
        <w:t>Die Telemedizin ist eine wesentliche Ressource, um die Herausforderungen in der Versorgung bewältigen zu können. Grundsätzlich gibt es keine technischen Hürden mehr“, ergänzt Rainer Becker</w:t>
      </w:r>
      <w:r>
        <w:rPr>
          <w:rStyle w:val="Fett"/>
          <w:szCs w:val="20"/>
        </w:rPr>
        <w:t xml:space="preserve">s. „Telemedizinische Zentren </w:t>
      </w:r>
      <w:r w:rsidRPr="004C243B">
        <w:rPr>
          <w:rStyle w:val="Fett"/>
          <w:szCs w:val="20"/>
        </w:rPr>
        <w:t>gibt</w:t>
      </w:r>
      <w:r>
        <w:t xml:space="preserve"> </w:t>
      </w:r>
      <w:r w:rsidRPr="004C243B">
        <w:rPr>
          <w:rStyle w:val="Fett"/>
          <w:szCs w:val="20"/>
        </w:rPr>
        <w:t>es seit vielen Jahren, aber die Integration, der ganzheitliche Ansatz und die Idee, den Telemediziner fest an die Präsenzmedizin zu binden – das ist ein Alleinstellungsmerkmal“</w:t>
      </w:r>
      <w:r w:rsidR="00627A35">
        <w:rPr>
          <w:rStyle w:val="Fett"/>
          <w:szCs w:val="20"/>
        </w:rPr>
        <w:t>, so Beckers weiter.</w:t>
      </w:r>
    </w:p>
    <w:p w14:paraId="193756EB" w14:textId="5BBD60A7" w:rsidR="00F35331" w:rsidRDefault="001B0D86" w:rsidP="0041650B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t>Bei einer</w:t>
      </w:r>
      <w:r w:rsidR="00473639">
        <w:rPr>
          <w:rStyle w:val="Fett"/>
          <w:szCs w:val="20"/>
        </w:rPr>
        <w:t xml:space="preserve"> angestrebten Vernetzung von Telemonitoring und -medizin arbeiten </w:t>
      </w:r>
      <w:r>
        <w:rPr>
          <w:rStyle w:val="Fett"/>
          <w:szCs w:val="20"/>
        </w:rPr>
        <w:t xml:space="preserve">die beteiligten </w:t>
      </w:r>
      <w:r w:rsidR="00473639">
        <w:rPr>
          <w:rStyle w:val="Fett"/>
          <w:szCs w:val="20"/>
        </w:rPr>
        <w:t xml:space="preserve">Krankenhäuser, Hausärztinnen und -ärzte, Patientinnen und Patienten sowie Pflegeeinrichtungen eng zusammen. </w:t>
      </w:r>
      <w:r w:rsidR="00340F73" w:rsidRPr="00473639">
        <w:rPr>
          <w:rStyle w:val="Fett"/>
          <w:szCs w:val="20"/>
        </w:rPr>
        <w:t>Beim</w:t>
      </w:r>
      <w:r w:rsidR="00340F73">
        <w:rPr>
          <w:rStyle w:val="Fett"/>
          <w:szCs w:val="20"/>
        </w:rPr>
        <w:t xml:space="preserve"> sogenannten Vitaldatenmonitoring</w:t>
      </w:r>
      <w:r w:rsidR="00B473AD">
        <w:rPr>
          <w:rStyle w:val="Fett"/>
          <w:szCs w:val="20"/>
        </w:rPr>
        <w:t xml:space="preserve">, das von </w:t>
      </w:r>
      <w:r w:rsidR="0042162E">
        <w:rPr>
          <w:rStyle w:val="Fett"/>
          <w:szCs w:val="20"/>
        </w:rPr>
        <w:t>ärztlicher Seite</w:t>
      </w:r>
      <w:r w:rsidR="00B473AD">
        <w:rPr>
          <w:rStyle w:val="Fett"/>
          <w:szCs w:val="20"/>
        </w:rPr>
        <w:t xml:space="preserve"> verordnet w</w:t>
      </w:r>
      <w:r w:rsidR="00307946">
        <w:rPr>
          <w:rStyle w:val="Fett"/>
          <w:szCs w:val="20"/>
        </w:rPr>
        <w:t>ird</w:t>
      </w:r>
      <w:r w:rsidR="00B473AD">
        <w:rPr>
          <w:rStyle w:val="Fett"/>
          <w:szCs w:val="20"/>
        </w:rPr>
        <w:t>,</w:t>
      </w:r>
      <w:r w:rsidR="00340F73">
        <w:rPr>
          <w:rStyle w:val="Fett"/>
          <w:szCs w:val="20"/>
        </w:rPr>
        <w:t xml:space="preserve"> messen die Patientinnen und Patienten ihre Vitalparameter</w:t>
      </w:r>
      <w:r w:rsidR="00173A22">
        <w:rPr>
          <w:rStyle w:val="Fett"/>
          <w:szCs w:val="20"/>
        </w:rPr>
        <w:t xml:space="preserve"> wie</w:t>
      </w:r>
      <w:r w:rsidR="00340F73">
        <w:rPr>
          <w:rStyle w:val="Fett"/>
          <w:szCs w:val="20"/>
        </w:rPr>
        <w:t xml:space="preserve"> Blutdruck, Herzfrequenz oder Temperatur selbst und übertragen sie in eine Cloud.</w:t>
      </w:r>
      <w:r w:rsidR="00E70E29">
        <w:rPr>
          <w:rStyle w:val="Fett"/>
          <w:szCs w:val="20"/>
        </w:rPr>
        <w:t xml:space="preserve"> Die Daten werden gespeichert und </w:t>
      </w:r>
      <w:r w:rsidR="00307946">
        <w:rPr>
          <w:rStyle w:val="Fett"/>
          <w:szCs w:val="20"/>
        </w:rPr>
        <w:t xml:space="preserve">unter Einsatz einer Künstlichen Intelligenz (KI) </w:t>
      </w:r>
      <w:r w:rsidR="00E70E29">
        <w:rPr>
          <w:rStyle w:val="Fett"/>
          <w:szCs w:val="20"/>
        </w:rPr>
        <w:t xml:space="preserve">strukturiert, bevor sie </w:t>
      </w:r>
      <w:proofErr w:type="gramStart"/>
      <w:r w:rsidR="00E70E29">
        <w:rPr>
          <w:rStyle w:val="Fett"/>
          <w:szCs w:val="20"/>
        </w:rPr>
        <w:t>von den Mediziner</w:t>
      </w:r>
      <w:proofErr w:type="gramEnd"/>
      <w:r w:rsidR="00E70E29">
        <w:rPr>
          <w:rStyle w:val="Fett"/>
          <w:szCs w:val="20"/>
        </w:rPr>
        <w:t xml:space="preserve">*innen </w:t>
      </w:r>
      <w:r w:rsidR="00173A22">
        <w:rPr>
          <w:rStyle w:val="Fett"/>
          <w:szCs w:val="20"/>
        </w:rPr>
        <w:t xml:space="preserve">abgerufen und </w:t>
      </w:r>
      <w:r w:rsidR="00E70E29">
        <w:rPr>
          <w:rStyle w:val="Fett"/>
          <w:szCs w:val="20"/>
        </w:rPr>
        <w:t xml:space="preserve">ausgewertet werden. </w:t>
      </w:r>
      <w:r w:rsidR="000F4A6C">
        <w:rPr>
          <w:rStyle w:val="Fett"/>
          <w:szCs w:val="20"/>
        </w:rPr>
        <w:t>Die d</w:t>
      </w:r>
      <w:r w:rsidR="00307946">
        <w:rPr>
          <w:rStyle w:val="Fett"/>
          <w:szCs w:val="20"/>
        </w:rPr>
        <w:t>ieser KI zugrunde liegenden</w:t>
      </w:r>
      <w:r w:rsidR="00E70E29">
        <w:rPr>
          <w:rStyle w:val="Fett"/>
          <w:szCs w:val="20"/>
        </w:rPr>
        <w:t xml:space="preserve"> Algorithmen </w:t>
      </w:r>
      <w:r w:rsidR="00307946">
        <w:rPr>
          <w:rStyle w:val="Fett"/>
          <w:szCs w:val="20"/>
        </w:rPr>
        <w:t xml:space="preserve">sollen im Projekt gemeinsam </w:t>
      </w:r>
      <w:proofErr w:type="gramStart"/>
      <w:r w:rsidR="00307946">
        <w:rPr>
          <w:rStyle w:val="Fett"/>
          <w:szCs w:val="20"/>
        </w:rPr>
        <w:t xml:space="preserve">mit </w:t>
      </w:r>
      <w:r w:rsidR="00E70E29">
        <w:rPr>
          <w:rStyle w:val="Fett"/>
          <w:szCs w:val="20"/>
        </w:rPr>
        <w:t xml:space="preserve">den </w:t>
      </w:r>
      <w:r w:rsidR="00307946">
        <w:rPr>
          <w:rStyle w:val="Fett"/>
          <w:szCs w:val="20"/>
        </w:rPr>
        <w:t xml:space="preserve">beteiligten </w:t>
      </w:r>
      <w:r w:rsidR="00E70E29">
        <w:rPr>
          <w:rStyle w:val="Fett"/>
          <w:szCs w:val="20"/>
        </w:rPr>
        <w:t>Mediziner</w:t>
      </w:r>
      <w:proofErr w:type="gramEnd"/>
      <w:r w:rsidR="00E70E29">
        <w:rPr>
          <w:rStyle w:val="Fett"/>
          <w:szCs w:val="20"/>
        </w:rPr>
        <w:t xml:space="preserve">*innen </w:t>
      </w:r>
      <w:r w:rsidR="00307946">
        <w:rPr>
          <w:rStyle w:val="Fett"/>
          <w:szCs w:val="20"/>
        </w:rPr>
        <w:t>patienten</w:t>
      </w:r>
      <w:r w:rsidR="00E70E29">
        <w:rPr>
          <w:rStyle w:val="Fett"/>
          <w:szCs w:val="20"/>
        </w:rPr>
        <w:t xml:space="preserve">individuell </w:t>
      </w:r>
      <w:r w:rsidR="00307946">
        <w:rPr>
          <w:rStyle w:val="Fett"/>
          <w:szCs w:val="20"/>
        </w:rPr>
        <w:t xml:space="preserve">entwickelt </w:t>
      </w:r>
      <w:r w:rsidR="00E70E29">
        <w:rPr>
          <w:rStyle w:val="Fett"/>
          <w:szCs w:val="20"/>
        </w:rPr>
        <w:t xml:space="preserve">werden. </w:t>
      </w:r>
      <w:r w:rsidR="00803EE5">
        <w:rPr>
          <w:rStyle w:val="Fett"/>
          <w:szCs w:val="20"/>
        </w:rPr>
        <w:t xml:space="preserve">Auch </w:t>
      </w:r>
      <w:r w:rsidR="00307946">
        <w:rPr>
          <w:rStyle w:val="Fett"/>
          <w:szCs w:val="20"/>
        </w:rPr>
        <w:t xml:space="preserve">soll </w:t>
      </w:r>
      <w:r w:rsidR="00803EE5">
        <w:rPr>
          <w:rStyle w:val="Fett"/>
          <w:szCs w:val="20"/>
        </w:rPr>
        <w:t xml:space="preserve">die Möglichkeit </w:t>
      </w:r>
      <w:r w:rsidR="00307946">
        <w:rPr>
          <w:rStyle w:val="Fett"/>
          <w:szCs w:val="20"/>
        </w:rPr>
        <w:t>bestehen, die automatisch durch eine KI ausgewerteten</w:t>
      </w:r>
      <w:r w:rsidR="00803EE5">
        <w:rPr>
          <w:rStyle w:val="Fett"/>
          <w:szCs w:val="20"/>
        </w:rPr>
        <w:t xml:space="preserve"> Daten auf telemedizinischem Wege</w:t>
      </w:r>
      <w:r w:rsidR="00307946">
        <w:rPr>
          <w:rStyle w:val="Fett"/>
          <w:szCs w:val="20"/>
        </w:rPr>
        <w:t xml:space="preserve"> in Form eines </w:t>
      </w:r>
      <w:proofErr w:type="spellStart"/>
      <w:r w:rsidR="00307946">
        <w:rPr>
          <w:rStyle w:val="Fett"/>
          <w:szCs w:val="20"/>
        </w:rPr>
        <w:t>Konsils</w:t>
      </w:r>
      <w:proofErr w:type="spellEnd"/>
      <w:r w:rsidR="00803EE5">
        <w:rPr>
          <w:rStyle w:val="Fett"/>
          <w:szCs w:val="20"/>
        </w:rPr>
        <w:t xml:space="preserve"> zu besprechen</w:t>
      </w:r>
      <w:r w:rsidR="00307946">
        <w:rPr>
          <w:rStyle w:val="Fett"/>
          <w:szCs w:val="20"/>
        </w:rPr>
        <w:t xml:space="preserve">. Das </w:t>
      </w:r>
      <w:proofErr w:type="spellStart"/>
      <w:r w:rsidR="00307946">
        <w:rPr>
          <w:rStyle w:val="Fett"/>
          <w:szCs w:val="20"/>
        </w:rPr>
        <w:t>Konsil</w:t>
      </w:r>
      <w:proofErr w:type="spellEnd"/>
      <w:r w:rsidR="00307946">
        <w:rPr>
          <w:rStyle w:val="Fett"/>
          <w:szCs w:val="20"/>
        </w:rPr>
        <w:t>-Format</w:t>
      </w:r>
      <w:r w:rsidR="00803EE5">
        <w:rPr>
          <w:rStyle w:val="Fett"/>
          <w:szCs w:val="20"/>
        </w:rPr>
        <w:t xml:space="preserve"> </w:t>
      </w:r>
      <w:r w:rsidR="00307946">
        <w:rPr>
          <w:rStyle w:val="Fett"/>
          <w:szCs w:val="20"/>
        </w:rPr>
        <w:t>kann als Expert*innen-Beratungsgespräch (z.</w:t>
      </w:r>
      <w:r w:rsidR="000F4A6C">
        <w:rPr>
          <w:rStyle w:val="Fett"/>
          <w:szCs w:val="20"/>
        </w:rPr>
        <w:t> </w:t>
      </w:r>
      <w:r w:rsidR="00307946">
        <w:rPr>
          <w:rStyle w:val="Fett"/>
          <w:szCs w:val="20"/>
        </w:rPr>
        <w:t xml:space="preserve">B. Arzt-zu-Arzt) oder als </w:t>
      </w:r>
      <w:r w:rsidR="00651A83">
        <w:rPr>
          <w:rStyle w:val="Fett"/>
          <w:szCs w:val="20"/>
        </w:rPr>
        <w:t xml:space="preserve">digital unterstütztes </w:t>
      </w:r>
      <w:r w:rsidR="00803EE5">
        <w:rPr>
          <w:rStyle w:val="Fett"/>
          <w:szCs w:val="20"/>
        </w:rPr>
        <w:t xml:space="preserve">Arzt-Patienten-Gespräch </w:t>
      </w:r>
      <w:r w:rsidR="00651A83">
        <w:rPr>
          <w:rStyle w:val="Fett"/>
          <w:szCs w:val="20"/>
        </w:rPr>
        <w:t xml:space="preserve">auf der Grundlage der Ergebnisse des Datenmonitorings </w:t>
      </w:r>
      <w:r w:rsidR="000F4A6C">
        <w:rPr>
          <w:rStyle w:val="Fett"/>
          <w:szCs w:val="20"/>
        </w:rPr>
        <w:t>genutzt werden</w:t>
      </w:r>
      <w:r w:rsidR="00803EE5">
        <w:rPr>
          <w:rStyle w:val="Fett"/>
          <w:szCs w:val="20"/>
        </w:rPr>
        <w:t xml:space="preserve">. </w:t>
      </w:r>
      <w:r w:rsidR="00E70E29">
        <w:rPr>
          <w:rStyle w:val="Fett"/>
          <w:szCs w:val="20"/>
        </w:rPr>
        <w:t>„</w:t>
      </w:r>
      <w:r w:rsidR="00E70E29" w:rsidRPr="00173A22">
        <w:rPr>
          <w:rStyle w:val="Fett"/>
          <w:szCs w:val="20"/>
        </w:rPr>
        <w:t xml:space="preserve">Ärzte müssen die Prozesse so definieren dürfen, dass sie ihnen helfen. Digitale Methoden sollen dies </w:t>
      </w:r>
      <w:r w:rsidR="00651A83">
        <w:rPr>
          <w:rStyle w:val="Fett"/>
          <w:szCs w:val="20"/>
        </w:rPr>
        <w:t xml:space="preserve">ermöglichen und Behandlungs- und Versorgungsprozesse </w:t>
      </w:r>
      <w:r w:rsidR="00E70E29" w:rsidRPr="00173A22">
        <w:rPr>
          <w:rStyle w:val="Fett"/>
          <w:szCs w:val="20"/>
        </w:rPr>
        <w:t xml:space="preserve">vereinfachen“, </w:t>
      </w:r>
      <w:r w:rsidR="00173A22">
        <w:rPr>
          <w:rStyle w:val="Fett"/>
          <w:szCs w:val="20"/>
        </w:rPr>
        <w:t>so</w:t>
      </w:r>
      <w:r w:rsidR="00E70E29" w:rsidRPr="00173A22">
        <w:rPr>
          <w:rStyle w:val="Fett"/>
          <w:szCs w:val="20"/>
        </w:rPr>
        <w:t xml:space="preserve"> Rainer Beckers.</w:t>
      </w:r>
      <w:r w:rsidR="00473639">
        <w:rPr>
          <w:rStyle w:val="Fett"/>
          <w:szCs w:val="20"/>
        </w:rPr>
        <w:t xml:space="preserve"> </w:t>
      </w:r>
    </w:p>
    <w:p w14:paraId="6FA9B786" w14:textId="121CAF05" w:rsidR="00D66E04" w:rsidRDefault="00B473AD" w:rsidP="0041650B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t>Die elektronische Patientenakte (</w:t>
      </w:r>
      <w:proofErr w:type="spellStart"/>
      <w:r w:rsidR="00D66E04">
        <w:rPr>
          <w:rStyle w:val="Fett"/>
          <w:szCs w:val="20"/>
        </w:rPr>
        <w:t>ePA</w:t>
      </w:r>
      <w:proofErr w:type="spellEnd"/>
      <w:r>
        <w:rPr>
          <w:rStyle w:val="Fett"/>
          <w:szCs w:val="20"/>
        </w:rPr>
        <w:t>) sei hingegen aktuell noch „eine Art Datensammelcontainer“</w:t>
      </w:r>
      <w:r w:rsidR="00863BFE">
        <w:rPr>
          <w:rStyle w:val="Fett"/>
          <w:szCs w:val="20"/>
        </w:rPr>
        <w:t>.</w:t>
      </w:r>
      <w:r>
        <w:rPr>
          <w:rStyle w:val="Fett"/>
          <w:szCs w:val="20"/>
        </w:rPr>
        <w:t xml:space="preserve"> Es fehle die Möglichkeit, die darin exponentiell wachsenden Datenmengen sortieren und systematisch auswerten zu können</w:t>
      </w:r>
      <w:r w:rsidR="00863BFE">
        <w:rPr>
          <w:rStyle w:val="Fett"/>
          <w:szCs w:val="20"/>
        </w:rPr>
        <w:t>, sagt Rainer Beckers.</w:t>
      </w:r>
      <w:r w:rsidR="00250236">
        <w:rPr>
          <w:rStyle w:val="Fett"/>
          <w:szCs w:val="20"/>
        </w:rPr>
        <w:t xml:space="preserve"> </w:t>
      </w:r>
      <w:r w:rsidR="0004260D">
        <w:rPr>
          <w:rStyle w:val="Fett"/>
          <w:szCs w:val="20"/>
        </w:rPr>
        <w:t xml:space="preserve">Auch </w:t>
      </w:r>
      <w:r w:rsidR="00250236">
        <w:rPr>
          <w:rStyle w:val="Fett"/>
          <w:szCs w:val="20"/>
        </w:rPr>
        <w:t>Dr. Olaf Gaus betont, dass jede Datei einheitlich und automatisch lesbar sein müsse</w:t>
      </w:r>
      <w:r w:rsidR="008453DA">
        <w:rPr>
          <w:rStyle w:val="Fett"/>
          <w:szCs w:val="20"/>
        </w:rPr>
        <w:t>. „Das Ziel besteht darin, Datenräume zu schaffen und Datensilos zu vermeiden“</w:t>
      </w:r>
      <w:r w:rsidR="00651A83">
        <w:rPr>
          <w:rStyle w:val="Fett"/>
          <w:szCs w:val="20"/>
        </w:rPr>
        <w:t>, so Dr. Olaf Gaus.</w:t>
      </w:r>
    </w:p>
    <w:p w14:paraId="6D3E5097" w14:textId="6FAD813F" w:rsidR="00F35331" w:rsidRDefault="00100E7A" w:rsidP="0041650B">
      <w:pPr>
        <w:jc w:val="both"/>
        <w:rPr>
          <w:rStyle w:val="Fett"/>
          <w:szCs w:val="20"/>
        </w:rPr>
      </w:pPr>
      <w:r>
        <w:rPr>
          <w:rStyle w:val="Fett"/>
          <w:szCs w:val="20"/>
        </w:rPr>
        <w:t>Dr. med. Andreas Umlauf</w:t>
      </w:r>
      <w:r w:rsidR="00651A83">
        <w:rPr>
          <w:rStyle w:val="Fett"/>
          <w:szCs w:val="20"/>
        </w:rPr>
        <w:t>, niedergelassener Arzt in Lennestadt,</w:t>
      </w:r>
      <w:r>
        <w:rPr>
          <w:rStyle w:val="Fett"/>
          <w:szCs w:val="20"/>
        </w:rPr>
        <w:t xml:space="preserve"> kann sich vorstellen, </w:t>
      </w:r>
      <w:r w:rsidR="00250236">
        <w:rPr>
          <w:rStyle w:val="Fett"/>
          <w:szCs w:val="20"/>
        </w:rPr>
        <w:t xml:space="preserve">in einem </w:t>
      </w:r>
      <w:proofErr w:type="spellStart"/>
      <w:r w:rsidR="0089391A">
        <w:rPr>
          <w:rStyle w:val="Fett"/>
          <w:szCs w:val="20"/>
        </w:rPr>
        <w:t>DigiDocs</w:t>
      </w:r>
      <w:proofErr w:type="spellEnd"/>
      <w:r w:rsidR="0089391A">
        <w:rPr>
          <w:rStyle w:val="Fett"/>
          <w:szCs w:val="20"/>
        </w:rPr>
        <w:t>-</w:t>
      </w:r>
      <w:r w:rsidR="00250236">
        <w:rPr>
          <w:rStyle w:val="Fett"/>
          <w:szCs w:val="20"/>
        </w:rPr>
        <w:t xml:space="preserve">Folgeprojekt </w:t>
      </w:r>
      <w:r>
        <w:rPr>
          <w:rStyle w:val="Fett"/>
          <w:szCs w:val="20"/>
        </w:rPr>
        <w:t xml:space="preserve">auch Fachärztinnen und -ärzte, beispielsweise aus den Bereichen der Rheumatologie oder Kardiologie, einzubinden. </w:t>
      </w:r>
      <w:r w:rsidR="003A2867">
        <w:rPr>
          <w:rStyle w:val="Fett"/>
          <w:szCs w:val="20"/>
        </w:rPr>
        <w:t xml:space="preserve">Auch wenn die bei dem Workshop in Lennestadt fehlenden Ärztinnen und Ärzte noch </w:t>
      </w:r>
      <w:r w:rsidR="003A2867">
        <w:rPr>
          <w:rStyle w:val="Fett"/>
          <w:szCs w:val="20"/>
        </w:rPr>
        <w:lastRenderedPageBreak/>
        <w:t xml:space="preserve">informiert werden müssen, damit alle zusammen über ein Folgeprojekt </w:t>
      </w:r>
      <w:r w:rsidR="00651A83">
        <w:rPr>
          <w:rStyle w:val="Fett"/>
          <w:szCs w:val="20"/>
        </w:rPr>
        <w:t xml:space="preserve">beraten und </w:t>
      </w:r>
      <w:r w:rsidR="003A2867">
        <w:rPr>
          <w:rStyle w:val="Fett"/>
          <w:szCs w:val="20"/>
        </w:rPr>
        <w:t xml:space="preserve">entscheiden können, beschreibt er solch ein Projekt als „guten Ansatz, der verfolgt werden sollte“. </w:t>
      </w:r>
    </w:p>
    <w:p w14:paraId="172654D3" w14:textId="14694F3E" w:rsidR="00651E98" w:rsidRDefault="00876A46" w:rsidP="000F4A6C">
      <w:pPr>
        <w:tabs>
          <w:tab w:val="left" w:pos="567"/>
        </w:tabs>
        <w:jc w:val="both"/>
        <w:rPr>
          <w:rStyle w:val="Fett"/>
          <w:szCs w:val="20"/>
        </w:rPr>
      </w:pPr>
      <w:r>
        <w:rPr>
          <w:rStyle w:val="Fett"/>
          <w:szCs w:val="20"/>
        </w:rPr>
        <w:t>„S</w:t>
      </w:r>
      <w:r w:rsidRPr="00876A46">
        <w:rPr>
          <w:rStyle w:val="Fett"/>
          <w:szCs w:val="20"/>
        </w:rPr>
        <w:t>ie haben hier eine gute Struktur, ein hervorragendes Netzwerk und gute Kommunikation in der Region. Auch haben sie durch die Vorstudien in Siegen bereits viel Know-how aufgebaut</w:t>
      </w:r>
      <w:r w:rsidR="00863BFE">
        <w:rPr>
          <w:rStyle w:val="Fett"/>
          <w:szCs w:val="20"/>
        </w:rPr>
        <w:t>“, sagt auch Rainer Beckers und sieht darin</w:t>
      </w:r>
      <w:r w:rsidRPr="00876A46">
        <w:rPr>
          <w:rStyle w:val="Fett"/>
          <w:szCs w:val="20"/>
        </w:rPr>
        <w:t xml:space="preserve"> einen großen Pluspunkt gegenüber anderen Initiativen</w:t>
      </w:r>
      <w:r>
        <w:rPr>
          <w:rStyle w:val="Fett"/>
          <w:szCs w:val="20"/>
        </w:rPr>
        <w:t>. Er lädt dazu ein, in einem nächsten Schritt d</w:t>
      </w:r>
      <w:r w:rsidR="0004260D">
        <w:rPr>
          <w:rStyle w:val="Fett"/>
          <w:szCs w:val="20"/>
        </w:rPr>
        <w:t>as Zentrum für Telematik und Telemedizin in Hagen</w:t>
      </w:r>
      <w:r>
        <w:rPr>
          <w:rStyle w:val="Fett"/>
          <w:szCs w:val="20"/>
        </w:rPr>
        <w:t xml:space="preserve"> zu besuchen, um </w:t>
      </w:r>
      <w:r w:rsidR="0064128C">
        <w:rPr>
          <w:rStyle w:val="Fett"/>
          <w:szCs w:val="20"/>
        </w:rPr>
        <w:t xml:space="preserve">sich </w:t>
      </w:r>
      <w:r>
        <w:rPr>
          <w:rStyle w:val="Fett"/>
          <w:szCs w:val="20"/>
        </w:rPr>
        <w:t xml:space="preserve">die technischen Möglichkeiten im Showroom vor Ort </w:t>
      </w:r>
      <w:r w:rsidR="0064128C">
        <w:rPr>
          <w:rStyle w:val="Fett"/>
          <w:szCs w:val="20"/>
        </w:rPr>
        <w:t xml:space="preserve">zeigen zu lassen </w:t>
      </w:r>
      <w:r>
        <w:rPr>
          <w:rStyle w:val="Fett"/>
          <w:szCs w:val="20"/>
        </w:rPr>
        <w:t>und sie mit de</w:t>
      </w:r>
      <w:r w:rsidR="00651A83">
        <w:rPr>
          <w:rStyle w:val="Fett"/>
          <w:szCs w:val="20"/>
        </w:rPr>
        <w:t>m</w:t>
      </w:r>
      <w:r>
        <w:rPr>
          <w:rStyle w:val="Fett"/>
          <w:szCs w:val="20"/>
        </w:rPr>
        <w:t xml:space="preserve"> </w:t>
      </w:r>
      <w:r w:rsidR="0004260D">
        <w:rPr>
          <w:rStyle w:val="Fett"/>
          <w:szCs w:val="20"/>
        </w:rPr>
        <w:t xml:space="preserve">dortigen </w:t>
      </w:r>
      <w:r w:rsidR="00651A83">
        <w:rPr>
          <w:rStyle w:val="Fett"/>
          <w:szCs w:val="20"/>
        </w:rPr>
        <w:t xml:space="preserve">Fachpersonal </w:t>
      </w:r>
      <w:r>
        <w:rPr>
          <w:rStyle w:val="Fett"/>
          <w:szCs w:val="20"/>
        </w:rPr>
        <w:t>zu besprechen.</w:t>
      </w:r>
    </w:p>
    <w:p w14:paraId="2711B1C0" w14:textId="77777777" w:rsidR="00BB3632" w:rsidRPr="004C243B" w:rsidRDefault="00BB3632" w:rsidP="000F4A6C">
      <w:pPr>
        <w:tabs>
          <w:tab w:val="left" w:pos="567"/>
        </w:tabs>
        <w:jc w:val="both"/>
        <w:rPr>
          <w:rStyle w:val="Fett"/>
          <w:b/>
          <w:szCs w:val="20"/>
        </w:rPr>
      </w:pPr>
    </w:p>
    <w:p w14:paraId="6BA2F76C" w14:textId="77777777" w:rsidR="00BB3632" w:rsidRDefault="00BB3632">
      <w:r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5"/>
        <w:gridCol w:w="7233"/>
      </w:tblGrid>
      <w:tr w:rsidR="00B65710" w:rsidRPr="00B5014F" w14:paraId="28262549" w14:textId="77777777" w:rsidTr="00BB3632"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482D249A" w14:textId="1997B261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B5014F">
              <w:rPr>
                <w:color w:val="7F7F7F" w:themeColor="text1" w:themeTint="80"/>
              </w:rPr>
              <w:t>*i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7233" w:type="dxa"/>
            <w:tcBorders>
              <w:left w:val="single" w:sz="4" w:space="0" w:color="7F7F7F" w:themeColor="text1" w:themeTint="80"/>
            </w:tcBorders>
          </w:tcPr>
          <w:p w14:paraId="06E206A9" w14:textId="5721DD0C" w:rsidR="00B65710" w:rsidRPr="00B5014F" w:rsidRDefault="00E038D8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</w:t>
            </w:r>
            <w:r w:rsidR="00206C94">
              <w:rPr>
                <w:color w:val="7F7F7F"/>
              </w:rPr>
              <w:t xml:space="preserve">. </w:t>
            </w:r>
            <w:r>
              <w:rPr>
                <w:color w:val="7F7F7F"/>
              </w:rPr>
              <w:t>Wurmbach</w:t>
            </w:r>
          </w:p>
        </w:tc>
      </w:tr>
      <w:tr w:rsidR="00B65710" w:rsidRPr="00B5014F" w14:paraId="520651C8" w14:textId="77777777" w:rsidTr="00BB3632"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5A713B95" w14:textId="4C7235E1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Autor</w:t>
            </w:r>
            <w:r w:rsidR="00B5014F">
              <w:rPr>
                <w:color w:val="7F7F7F" w:themeColor="text1" w:themeTint="80"/>
              </w:rPr>
              <w:t>*in</w:t>
            </w:r>
            <w:r w:rsidRPr="00B5014F">
              <w:rPr>
                <w:color w:val="7F7F7F" w:themeColor="text1" w:themeTint="80"/>
              </w:rPr>
              <w:t xml:space="preserve"> Bild/Foto:</w:t>
            </w:r>
          </w:p>
        </w:tc>
        <w:tc>
          <w:tcPr>
            <w:tcW w:w="7233" w:type="dxa"/>
            <w:tcBorders>
              <w:left w:val="single" w:sz="4" w:space="0" w:color="7F7F7F" w:themeColor="text1" w:themeTint="80"/>
            </w:tcBorders>
          </w:tcPr>
          <w:p w14:paraId="4507A9B5" w14:textId="0F9223D0" w:rsidR="00B65710" w:rsidRPr="00B5014F" w:rsidRDefault="0041650B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T. Wurmbach</w:t>
            </w:r>
          </w:p>
        </w:tc>
      </w:tr>
      <w:tr w:rsidR="00B65710" w:rsidRPr="00B5014F" w14:paraId="4D8241E5" w14:textId="77777777" w:rsidTr="00BB3632">
        <w:trPr>
          <w:trHeight w:val="304"/>
        </w:trPr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577C3501" w14:textId="77777777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33" w:type="dxa"/>
            <w:tcBorders>
              <w:left w:val="single" w:sz="4" w:space="0" w:color="7F7F7F" w:themeColor="text1" w:themeTint="80"/>
            </w:tcBorders>
          </w:tcPr>
          <w:p w14:paraId="530A4EEA" w14:textId="78781FF7" w:rsidR="00B65710" w:rsidRPr="00B5014F" w:rsidRDefault="00D84120" w:rsidP="00ED10E4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 xml:space="preserve">In </w:t>
            </w:r>
            <w:r w:rsidR="0041650B">
              <w:rPr>
                <w:color w:val="808080" w:themeColor="background1" w:themeShade="80"/>
              </w:rPr>
              <w:t>Lennestadt</w:t>
            </w:r>
            <w:r>
              <w:rPr>
                <w:color w:val="808080" w:themeColor="background1" w:themeShade="80"/>
              </w:rPr>
              <w:t xml:space="preserve"> wurde im Rahmen eines Ärzte-Workshops über ein mögliches Folgeprojekt der </w:t>
            </w:r>
            <w:proofErr w:type="spellStart"/>
            <w:r>
              <w:rPr>
                <w:color w:val="808080" w:themeColor="background1" w:themeShade="80"/>
              </w:rPr>
              <w:t>DigiDocs</w:t>
            </w:r>
            <w:proofErr w:type="spellEnd"/>
            <w:r>
              <w:rPr>
                <w:color w:val="808080" w:themeColor="background1" w:themeShade="80"/>
              </w:rPr>
              <w:t>-Studie gesprochen.</w:t>
            </w:r>
            <w:r w:rsidR="0041650B">
              <w:rPr>
                <w:color w:val="808080" w:themeColor="background1" w:themeShade="80"/>
              </w:rPr>
              <w:t xml:space="preserve"> Personen v.</w:t>
            </w:r>
            <w:r w:rsidR="0004260D">
              <w:rPr>
                <w:color w:val="808080" w:themeColor="background1" w:themeShade="80"/>
              </w:rPr>
              <w:t> </w:t>
            </w:r>
            <w:r w:rsidR="0041650B">
              <w:rPr>
                <w:color w:val="808080" w:themeColor="background1" w:themeShade="80"/>
              </w:rPr>
              <w:t>l.</w:t>
            </w:r>
            <w:r w:rsidR="0004260D">
              <w:rPr>
                <w:color w:val="808080" w:themeColor="background1" w:themeShade="80"/>
              </w:rPr>
              <w:t> </w:t>
            </w:r>
            <w:r w:rsidR="0041650B">
              <w:rPr>
                <w:color w:val="808080" w:themeColor="background1" w:themeShade="80"/>
              </w:rPr>
              <w:t>n.</w:t>
            </w:r>
            <w:r w:rsidR="0004260D">
              <w:rPr>
                <w:color w:val="808080" w:themeColor="background1" w:themeShade="80"/>
              </w:rPr>
              <w:t> </w:t>
            </w:r>
            <w:r w:rsidR="0041650B">
              <w:rPr>
                <w:color w:val="808080" w:themeColor="background1" w:themeShade="80"/>
              </w:rPr>
              <w:t xml:space="preserve">r.: </w:t>
            </w:r>
            <w:r w:rsidR="003133F9">
              <w:rPr>
                <w:color w:val="808080" w:themeColor="background1" w:themeShade="80"/>
              </w:rPr>
              <w:t xml:space="preserve">Thomas Meier (Fachbereichsleiter Stadt Lennestadt), Rainer Beckers (Geschäftsführer des Zentrums für Telematik und Telemedizin (ZTG)), Dr. Olaf Gaus (Geschäftsführender Leiter der DMGD), Juan Hidalgo </w:t>
            </w:r>
            <w:proofErr w:type="spellStart"/>
            <w:r w:rsidR="003133F9">
              <w:rPr>
                <w:color w:val="808080" w:themeColor="background1" w:themeShade="80"/>
              </w:rPr>
              <w:t>Pareja</w:t>
            </w:r>
            <w:proofErr w:type="spellEnd"/>
            <w:r w:rsidR="003133F9">
              <w:rPr>
                <w:color w:val="808080" w:themeColor="background1" w:themeShade="80"/>
              </w:rPr>
              <w:t xml:space="preserve"> (Facharzt für Innere Medizin), Dr. med. Roger Dietz (Facharzt für Allgemeinmedizin), Tobias </w:t>
            </w:r>
            <w:proofErr w:type="spellStart"/>
            <w:r w:rsidR="003133F9">
              <w:rPr>
                <w:color w:val="808080" w:themeColor="background1" w:themeShade="80"/>
              </w:rPr>
              <w:t>Puspas</w:t>
            </w:r>
            <w:proofErr w:type="spellEnd"/>
            <w:r w:rsidR="003133F9">
              <w:rPr>
                <w:color w:val="808080" w:themeColor="background1" w:themeShade="80"/>
              </w:rPr>
              <w:t xml:space="preserve"> (Bürgermeister Stadt Lennestadt), Dr. med. Gerhard Runge (Facharzt für Allgemeinmedizin, Chirurgie/Chirotherapie).</w:t>
            </w:r>
            <w:r>
              <w:rPr>
                <w:color w:val="808080" w:themeColor="background1" w:themeShade="80"/>
              </w:rPr>
              <w:t xml:space="preserve"> </w:t>
            </w:r>
            <w:r w:rsidR="00B44C49">
              <w:rPr>
                <w:color w:val="808080" w:themeColor="background1" w:themeShade="80"/>
              </w:rPr>
              <w:t xml:space="preserve">Auf dem Foto </w:t>
            </w:r>
            <w:r>
              <w:rPr>
                <w:color w:val="808080" w:themeColor="background1" w:themeShade="80"/>
              </w:rPr>
              <w:t xml:space="preserve">fehlt Dr. med. </w:t>
            </w:r>
            <w:r w:rsidRPr="00D84120">
              <w:rPr>
                <w:color w:val="808080" w:themeColor="background1" w:themeShade="80"/>
              </w:rPr>
              <w:t>Andreas Umlauf (Facharzt für Allgemeinmedizin, Chirotherapie/Manuelle Medizin)</w:t>
            </w:r>
            <w:r>
              <w:rPr>
                <w:color w:val="808080" w:themeColor="background1" w:themeShade="80"/>
              </w:rPr>
              <w:t>.</w:t>
            </w:r>
          </w:p>
        </w:tc>
      </w:tr>
    </w:tbl>
    <w:p w14:paraId="75C4E43B" w14:textId="1D74AD49" w:rsidR="0034736E" w:rsidRPr="0034736E" w:rsidRDefault="0034736E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69696AAD" w14:textId="702C7D04" w:rsidR="00B65710" w:rsidRPr="0034736E" w:rsidRDefault="005D34A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</w:t>
      </w:r>
      <w:r w:rsidR="00E95417" w:rsidRPr="00B5014F">
        <w:rPr>
          <w:sz w:val="22"/>
          <w:szCs w:val="24"/>
        </w:rPr>
        <w:t>reck</w:t>
      </w:r>
      <w:r w:rsidR="0034736E"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 w:rsidR="0034736E">
        <w:t xml:space="preserve">, </w:t>
      </w:r>
      <w:r w:rsidRPr="00B5014F">
        <w:t>Universität Siegen</w:t>
      </w:r>
      <w:r w:rsidR="0034736E">
        <w:br/>
      </w:r>
    </w:p>
    <w:p w14:paraId="0C2E5608" w14:textId="5EF3B039" w:rsidR="00B65710" w:rsidRPr="00B5014F" w:rsidRDefault="00A97B1B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 w:rsidR="0034736E">
        <w:rPr>
          <w:b/>
          <w:bCs/>
          <w:color w:val="AEAAAA" w:themeColor="background2" w:themeShade="BF"/>
        </w:rPr>
        <w:tab/>
        <w:t xml:space="preserve"> </w:t>
      </w:r>
      <w:r w:rsidR="000214DE">
        <w:rPr>
          <w:b/>
          <w:bCs/>
          <w:color w:val="AEAAAA" w:themeColor="background2" w:themeShade="BF"/>
        </w:rPr>
        <w:t xml:space="preserve"> </w:t>
      </w:r>
      <w:r w:rsidRPr="00B5014F">
        <w:t>Dr.</w:t>
      </w:r>
      <w:proofErr w:type="gramEnd"/>
      <w:r w:rsidRPr="00B5014F">
        <w:t xml:space="preserve"> Olaf Gaus</w:t>
      </w:r>
    </w:p>
    <w:p w14:paraId="2B6CA378" w14:textId="66FE39C5" w:rsidR="005F722D" w:rsidRPr="00B5014F" w:rsidRDefault="005F722D" w:rsidP="005F722D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 w:rsidR="0034736E"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</w:t>
      </w:r>
      <w:r w:rsidR="000214DE">
        <w:t xml:space="preserve"> </w:t>
      </w:r>
      <w:r w:rsidR="00A97B1B" w:rsidRPr="00B5014F">
        <w:t>Weidenauer</w:t>
      </w:r>
      <w:proofErr w:type="gramEnd"/>
      <w:r w:rsidR="00A97B1B" w:rsidRPr="00B5014F">
        <w:t xml:space="preserve"> Straße 167</w:t>
      </w:r>
      <w:r>
        <w:t xml:space="preserve">, </w:t>
      </w:r>
      <w:r w:rsidR="00A97B1B"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 w:rsidR="000214DE">
        <w:t xml:space="preserve"> </w:t>
      </w:r>
      <w:r w:rsidRPr="0041280A">
        <w:t>Universität Siegen, Forschungsschwerpunkt DMGD, Olaf Gaus, 57068 Siegen</w:t>
      </w:r>
    </w:p>
    <w:p w14:paraId="6D8DA7E5" w14:textId="58C36605" w:rsidR="00B65710" w:rsidRPr="00B5014F" w:rsidRDefault="00A97B1B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 w:rsidR="005F722D">
        <w:tab/>
        <w:t xml:space="preserve"> </w:t>
      </w:r>
      <w:r w:rsidR="000214DE">
        <w:t xml:space="preserve">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</w:t>
      </w:r>
      <w:r w:rsidR="0041280A">
        <w:t>1</w:t>
      </w:r>
      <w:r w:rsidRPr="00B5014F">
        <w:t>3859</w:t>
      </w:r>
    </w:p>
    <w:p w14:paraId="2FB66464" w14:textId="04430A27" w:rsidR="00B65710" w:rsidRPr="00A93EF9" w:rsidRDefault="0034736E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</w:t>
      </w:r>
      <w:r w:rsidR="000214DE" w:rsidRPr="00A93EF9">
        <w:t xml:space="preserve"> </w:t>
      </w:r>
      <w:r w:rsidR="0041280A" w:rsidRPr="00A93EF9">
        <w:t>dmgd</w:t>
      </w:r>
      <w:r w:rsidR="00A97B1B" w:rsidRPr="00A93EF9">
        <w:t>@uni-siegen.de</w:t>
      </w:r>
      <w:proofErr w:type="gramEnd"/>
      <w:r w:rsidR="00A97B1B"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</w:r>
      <w:r w:rsidR="0041280A" w:rsidRPr="00A93EF9">
        <w:t xml:space="preserve"> </w:t>
      </w:r>
      <w:r w:rsidR="000214DE" w:rsidRPr="00A93EF9">
        <w:t xml:space="preserve"> </w:t>
      </w:r>
      <w:r w:rsidR="00A97B1B" w:rsidRPr="00A93EF9">
        <w:t>www.dmgd.de</w:t>
      </w:r>
    </w:p>
    <w:p w14:paraId="03362B85" w14:textId="77777777" w:rsidR="00B65710" w:rsidRPr="00A93EF9" w:rsidRDefault="00B65710">
      <w:pPr>
        <w:pStyle w:val="Fliesstext-DMGD"/>
        <w:tabs>
          <w:tab w:val="left" w:pos="709"/>
        </w:tabs>
      </w:pPr>
    </w:p>
    <w:p w14:paraId="503042F7" w14:textId="77777777" w:rsidR="00B65710" w:rsidRPr="00B5014F" w:rsidRDefault="00A97B1B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490D782D" w14:textId="77777777" w:rsidR="00BB3632" w:rsidRDefault="0034736E" w:rsidP="0034736E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6685D9AB" w14:textId="78F779ED" w:rsidR="00B65710" w:rsidRPr="00B5014F" w:rsidRDefault="0034736E" w:rsidP="0034736E">
      <w:pPr>
        <w:pStyle w:val="Fliesstext-DMGD"/>
        <w:jc w:val="both"/>
      </w:pPr>
      <w:r>
        <w:t>Gemeinsam mit niedergelassenen Ärztinnen</w:t>
      </w:r>
      <w:r w:rsidR="00E038D8">
        <w:t xml:space="preserve"> und Ärzten</w:t>
      </w:r>
      <w:r>
        <w:t xml:space="preserve">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sectPr w:rsidR="00B65710" w:rsidRPr="00B5014F" w:rsidSect="00BB3632">
      <w:headerReference w:type="default" r:id="rId8"/>
      <w:footerReference w:type="default" r:id="rId9"/>
      <w:pgSz w:w="11906" w:h="16838"/>
      <w:pgMar w:top="3828" w:right="1274" w:bottom="2835" w:left="1417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F4B7" w14:textId="77777777" w:rsidR="00A43D75" w:rsidRDefault="00A43D75">
      <w:pPr>
        <w:spacing w:after="0" w:line="240" w:lineRule="auto"/>
      </w:pPr>
      <w:r>
        <w:separator/>
      </w:r>
    </w:p>
  </w:endnote>
  <w:endnote w:type="continuationSeparator" w:id="0">
    <w:p w14:paraId="00F6B3C2" w14:textId="77777777" w:rsidR="00A43D75" w:rsidRDefault="00A43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53" name="Grafik 53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9F470" w14:textId="77777777" w:rsidR="00A43D75" w:rsidRDefault="00A43D75">
      <w:pPr>
        <w:spacing w:after="0" w:line="240" w:lineRule="auto"/>
      </w:pPr>
      <w:r>
        <w:separator/>
      </w:r>
    </w:p>
  </w:footnote>
  <w:footnote w:type="continuationSeparator" w:id="0">
    <w:p w14:paraId="209F1F64" w14:textId="77777777" w:rsidR="00A43D75" w:rsidRDefault="00A43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3BBD8A94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52" name="Grafik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14BAC"/>
    <w:rsid w:val="000214DE"/>
    <w:rsid w:val="000331FE"/>
    <w:rsid w:val="00037A9B"/>
    <w:rsid w:val="0004260D"/>
    <w:rsid w:val="00050710"/>
    <w:rsid w:val="00051878"/>
    <w:rsid w:val="00060ABF"/>
    <w:rsid w:val="00074137"/>
    <w:rsid w:val="000956FF"/>
    <w:rsid w:val="00097185"/>
    <w:rsid w:val="000A13EA"/>
    <w:rsid w:val="000A1E14"/>
    <w:rsid w:val="000B6EBC"/>
    <w:rsid w:val="000E2CAE"/>
    <w:rsid w:val="000F4A6C"/>
    <w:rsid w:val="000F5AE0"/>
    <w:rsid w:val="00100E7A"/>
    <w:rsid w:val="00104E5E"/>
    <w:rsid w:val="001076A0"/>
    <w:rsid w:val="00127EEE"/>
    <w:rsid w:val="00134D84"/>
    <w:rsid w:val="0015292E"/>
    <w:rsid w:val="001612F7"/>
    <w:rsid w:val="00166350"/>
    <w:rsid w:val="00173A22"/>
    <w:rsid w:val="001746B2"/>
    <w:rsid w:val="001847FD"/>
    <w:rsid w:val="001A5A5F"/>
    <w:rsid w:val="001B0D86"/>
    <w:rsid w:val="001C222B"/>
    <w:rsid w:val="001E34AD"/>
    <w:rsid w:val="00206C94"/>
    <w:rsid w:val="00212240"/>
    <w:rsid w:val="00236422"/>
    <w:rsid w:val="00250236"/>
    <w:rsid w:val="0027326E"/>
    <w:rsid w:val="00293F9D"/>
    <w:rsid w:val="00307946"/>
    <w:rsid w:val="003102D6"/>
    <w:rsid w:val="003133F9"/>
    <w:rsid w:val="00340F73"/>
    <w:rsid w:val="0034647B"/>
    <w:rsid w:val="0034736E"/>
    <w:rsid w:val="00352FD3"/>
    <w:rsid w:val="0036603C"/>
    <w:rsid w:val="0038411E"/>
    <w:rsid w:val="00396D18"/>
    <w:rsid w:val="003A2867"/>
    <w:rsid w:val="003A6F41"/>
    <w:rsid w:val="003B58F3"/>
    <w:rsid w:val="003B75BB"/>
    <w:rsid w:val="003C6008"/>
    <w:rsid w:val="003D20CD"/>
    <w:rsid w:val="003D4074"/>
    <w:rsid w:val="003E1526"/>
    <w:rsid w:val="003E2282"/>
    <w:rsid w:val="003E3CCC"/>
    <w:rsid w:val="003E6595"/>
    <w:rsid w:val="003E712A"/>
    <w:rsid w:val="0040010B"/>
    <w:rsid w:val="0041280A"/>
    <w:rsid w:val="0041650B"/>
    <w:rsid w:val="0042162E"/>
    <w:rsid w:val="004228CC"/>
    <w:rsid w:val="004310EA"/>
    <w:rsid w:val="004348BF"/>
    <w:rsid w:val="0045675D"/>
    <w:rsid w:val="00473639"/>
    <w:rsid w:val="00490489"/>
    <w:rsid w:val="00495091"/>
    <w:rsid w:val="004B3E84"/>
    <w:rsid w:val="004B567E"/>
    <w:rsid w:val="004C243B"/>
    <w:rsid w:val="004D4A21"/>
    <w:rsid w:val="004D7D52"/>
    <w:rsid w:val="004E3395"/>
    <w:rsid w:val="004E4F0C"/>
    <w:rsid w:val="004F5DF0"/>
    <w:rsid w:val="0052796C"/>
    <w:rsid w:val="005716D4"/>
    <w:rsid w:val="00583074"/>
    <w:rsid w:val="00587781"/>
    <w:rsid w:val="005905A0"/>
    <w:rsid w:val="005B4AD9"/>
    <w:rsid w:val="005D1738"/>
    <w:rsid w:val="005D34A9"/>
    <w:rsid w:val="005F722D"/>
    <w:rsid w:val="006140FE"/>
    <w:rsid w:val="00627A35"/>
    <w:rsid w:val="0064128C"/>
    <w:rsid w:val="0064420B"/>
    <w:rsid w:val="00651A83"/>
    <w:rsid w:val="00651E98"/>
    <w:rsid w:val="006E51C1"/>
    <w:rsid w:val="006F27DF"/>
    <w:rsid w:val="00723670"/>
    <w:rsid w:val="00742C1D"/>
    <w:rsid w:val="0074441E"/>
    <w:rsid w:val="00762E62"/>
    <w:rsid w:val="0077586D"/>
    <w:rsid w:val="00795549"/>
    <w:rsid w:val="007C2DD8"/>
    <w:rsid w:val="007C54D6"/>
    <w:rsid w:val="008011F9"/>
    <w:rsid w:val="00803EE5"/>
    <w:rsid w:val="0080414D"/>
    <w:rsid w:val="00812672"/>
    <w:rsid w:val="00836B4A"/>
    <w:rsid w:val="008453DA"/>
    <w:rsid w:val="0084722C"/>
    <w:rsid w:val="00863BFE"/>
    <w:rsid w:val="00876A46"/>
    <w:rsid w:val="008800E5"/>
    <w:rsid w:val="008837AE"/>
    <w:rsid w:val="00884925"/>
    <w:rsid w:val="0089391A"/>
    <w:rsid w:val="008D5104"/>
    <w:rsid w:val="008E78A6"/>
    <w:rsid w:val="009220A2"/>
    <w:rsid w:val="00926A2A"/>
    <w:rsid w:val="00991203"/>
    <w:rsid w:val="009A0EF3"/>
    <w:rsid w:val="009A596F"/>
    <w:rsid w:val="009A5ECF"/>
    <w:rsid w:val="009A63BB"/>
    <w:rsid w:val="009A7677"/>
    <w:rsid w:val="009C3AAB"/>
    <w:rsid w:val="009D525F"/>
    <w:rsid w:val="009E3360"/>
    <w:rsid w:val="009E4389"/>
    <w:rsid w:val="009E519C"/>
    <w:rsid w:val="009F7940"/>
    <w:rsid w:val="00A11617"/>
    <w:rsid w:val="00A13331"/>
    <w:rsid w:val="00A2725B"/>
    <w:rsid w:val="00A43D75"/>
    <w:rsid w:val="00A507FC"/>
    <w:rsid w:val="00A55C8B"/>
    <w:rsid w:val="00A611BB"/>
    <w:rsid w:val="00A71286"/>
    <w:rsid w:val="00A74F6E"/>
    <w:rsid w:val="00A82673"/>
    <w:rsid w:val="00A93EF9"/>
    <w:rsid w:val="00A9570E"/>
    <w:rsid w:val="00A97B1B"/>
    <w:rsid w:val="00AB25F0"/>
    <w:rsid w:val="00B10911"/>
    <w:rsid w:val="00B17281"/>
    <w:rsid w:val="00B20247"/>
    <w:rsid w:val="00B37BCA"/>
    <w:rsid w:val="00B44C49"/>
    <w:rsid w:val="00B473AD"/>
    <w:rsid w:val="00B5014F"/>
    <w:rsid w:val="00B56481"/>
    <w:rsid w:val="00B65710"/>
    <w:rsid w:val="00B82E6E"/>
    <w:rsid w:val="00BB3632"/>
    <w:rsid w:val="00BE3A99"/>
    <w:rsid w:val="00BF0340"/>
    <w:rsid w:val="00C02112"/>
    <w:rsid w:val="00C13BD3"/>
    <w:rsid w:val="00C46784"/>
    <w:rsid w:val="00C50318"/>
    <w:rsid w:val="00C7707C"/>
    <w:rsid w:val="00C83514"/>
    <w:rsid w:val="00C96944"/>
    <w:rsid w:val="00CA30F7"/>
    <w:rsid w:val="00CB528A"/>
    <w:rsid w:val="00CD3285"/>
    <w:rsid w:val="00CD33B6"/>
    <w:rsid w:val="00CE1FD2"/>
    <w:rsid w:val="00CF34CE"/>
    <w:rsid w:val="00D03497"/>
    <w:rsid w:val="00D250F2"/>
    <w:rsid w:val="00D569B2"/>
    <w:rsid w:val="00D66E04"/>
    <w:rsid w:val="00D84120"/>
    <w:rsid w:val="00D95B5E"/>
    <w:rsid w:val="00DD0E62"/>
    <w:rsid w:val="00DD4E1D"/>
    <w:rsid w:val="00DD58DD"/>
    <w:rsid w:val="00DF1550"/>
    <w:rsid w:val="00DF5CB2"/>
    <w:rsid w:val="00DF613B"/>
    <w:rsid w:val="00DF6E51"/>
    <w:rsid w:val="00E0146D"/>
    <w:rsid w:val="00E038D8"/>
    <w:rsid w:val="00E5336A"/>
    <w:rsid w:val="00E6410E"/>
    <w:rsid w:val="00E67E93"/>
    <w:rsid w:val="00E70E29"/>
    <w:rsid w:val="00E721A8"/>
    <w:rsid w:val="00E755E7"/>
    <w:rsid w:val="00E95417"/>
    <w:rsid w:val="00EA4CCC"/>
    <w:rsid w:val="00ED10E4"/>
    <w:rsid w:val="00F06F6F"/>
    <w:rsid w:val="00F2229D"/>
    <w:rsid w:val="00F240B8"/>
    <w:rsid w:val="00F25BEE"/>
    <w:rsid w:val="00F35331"/>
    <w:rsid w:val="00F40853"/>
    <w:rsid w:val="00F45056"/>
    <w:rsid w:val="00F54050"/>
    <w:rsid w:val="00F67857"/>
    <w:rsid w:val="00F7503F"/>
    <w:rsid w:val="00F92F32"/>
    <w:rsid w:val="00FA2C38"/>
    <w:rsid w:val="00FD7490"/>
    <w:rsid w:val="00FE06F9"/>
    <w:rsid w:val="00FE3859"/>
    <w:rsid w:val="00FE7592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rsid w:val="00206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tg-nrw.d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62729-7E41-4171-AD18-940F59F2D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59</cp:revision>
  <cp:lastPrinted>2023-01-11T17:21:00Z</cp:lastPrinted>
  <dcterms:created xsi:type="dcterms:W3CDTF">2023-02-21T15:03:00Z</dcterms:created>
  <dcterms:modified xsi:type="dcterms:W3CDTF">2023-03-31T04:21:00Z</dcterms:modified>
</cp:coreProperties>
</file>