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5E345" w14:textId="399E29B5" w:rsidR="00CA4392" w:rsidRDefault="00CA4392" w:rsidP="00CA4392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Neue </w:t>
      </w:r>
      <w:r w:rsidR="007B604A">
        <w:rPr>
          <w:bCs/>
          <w:sz w:val="32"/>
          <w:szCs w:val="32"/>
        </w:rPr>
        <w:t>wissenschaftliche Beiträge</w:t>
      </w:r>
      <w:r>
        <w:rPr>
          <w:bCs/>
          <w:sz w:val="32"/>
          <w:szCs w:val="32"/>
        </w:rPr>
        <w:t xml:space="preserve"> zum Vitaldatenmonitoring</w:t>
      </w:r>
    </w:p>
    <w:p w14:paraId="1F504583" w14:textId="1C212178" w:rsidR="00C64FF9" w:rsidRPr="00B5014F" w:rsidRDefault="007615BA" w:rsidP="00CA4392">
      <w:pPr>
        <w:rPr>
          <w:color w:val="808080"/>
        </w:rPr>
      </w:pPr>
      <w:r>
        <w:rPr>
          <w:color w:val="808080" w:themeColor="background1" w:themeShade="80"/>
        </w:rPr>
        <w:t>09</w:t>
      </w:r>
      <w:r w:rsidR="00C64FF9">
        <w:rPr>
          <w:color w:val="808080" w:themeColor="background1" w:themeShade="80"/>
        </w:rPr>
        <w:t>.</w:t>
      </w:r>
      <w:r w:rsidR="00C64FF9" w:rsidRPr="00B5014F">
        <w:rPr>
          <w:color w:val="808080" w:themeColor="background1" w:themeShade="80"/>
        </w:rPr>
        <w:t xml:space="preserve"> </w:t>
      </w:r>
      <w:r>
        <w:rPr>
          <w:color w:val="808080" w:themeColor="background1" w:themeShade="80"/>
        </w:rPr>
        <w:t>Juni</w:t>
      </w:r>
      <w:r w:rsidR="00C64FF9">
        <w:rPr>
          <w:color w:val="808080" w:themeColor="background1" w:themeShade="80"/>
        </w:rPr>
        <w:t xml:space="preserve"> </w:t>
      </w:r>
      <w:r w:rsidR="00C64FF9" w:rsidRPr="00B5014F">
        <w:rPr>
          <w:color w:val="808080" w:themeColor="background1" w:themeShade="80"/>
        </w:rPr>
        <w:t>202</w:t>
      </w:r>
      <w:r w:rsidR="00C64FF9">
        <w:rPr>
          <w:color w:val="808080" w:themeColor="background1" w:themeShade="80"/>
        </w:rPr>
        <w:t>3</w:t>
      </w:r>
      <w:r w:rsidR="00C64FF9" w:rsidRPr="00B5014F">
        <w:rPr>
          <w:color w:val="808080" w:themeColor="background1" w:themeShade="80"/>
        </w:rPr>
        <w:t xml:space="preserve"> | </w:t>
      </w:r>
      <w:r w:rsidR="00C64FF9">
        <w:rPr>
          <w:color w:val="808080" w:themeColor="background1" w:themeShade="80"/>
        </w:rPr>
        <w:t>T. Wurmbach</w:t>
      </w:r>
    </w:p>
    <w:p w14:paraId="658779D8" w14:textId="5DE79794" w:rsidR="00C64FF9" w:rsidRPr="007615BA" w:rsidRDefault="001D7E88" w:rsidP="00C64FF9">
      <w:pPr>
        <w:jc w:val="both"/>
        <w:rPr>
          <w:rStyle w:val="Fett"/>
          <w:b/>
          <w:bCs w:val="0"/>
          <w:szCs w:val="20"/>
          <w:lang w:val="en-US"/>
        </w:rPr>
      </w:pPr>
      <w:bookmarkStart w:id="0" w:name="_Hlk137210832"/>
      <w:r>
        <w:rPr>
          <w:rStyle w:val="Fett"/>
          <w:b/>
          <w:bCs w:val="0"/>
          <w:szCs w:val="20"/>
        </w:rPr>
        <w:t>Das digitale Monitoring von Vitaldaten wurde im Rahmen des bereits abgeschlossenen Projekts „</w:t>
      </w:r>
      <w:proofErr w:type="spellStart"/>
      <w:r w:rsidR="00F73501">
        <w:rPr>
          <w:rStyle w:val="Fett"/>
          <w:b/>
          <w:bCs w:val="0"/>
          <w:szCs w:val="20"/>
        </w:rPr>
        <w:fldChar w:fldCharType="begin"/>
      </w:r>
      <w:r w:rsidR="00F73501">
        <w:rPr>
          <w:rStyle w:val="Fett"/>
          <w:b/>
          <w:bCs w:val="0"/>
          <w:szCs w:val="20"/>
        </w:rPr>
        <w:instrText xml:space="preserve"> HYPERLINK "https://www.dmgd.de/2023/02/14/datahealth-abschlussevent/" </w:instrText>
      </w:r>
      <w:r w:rsidR="00F73501">
        <w:rPr>
          <w:rStyle w:val="Fett"/>
          <w:b/>
          <w:bCs w:val="0"/>
          <w:szCs w:val="20"/>
        </w:rPr>
      </w:r>
      <w:r w:rsidR="00F73501">
        <w:rPr>
          <w:rStyle w:val="Fett"/>
          <w:b/>
          <w:bCs w:val="0"/>
          <w:szCs w:val="20"/>
        </w:rPr>
        <w:fldChar w:fldCharType="separate"/>
      </w:r>
      <w:r w:rsidRPr="00F73501">
        <w:rPr>
          <w:rStyle w:val="Hyperlink"/>
          <w:szCs w:val="20"/>
        </w:rPr>
        <w:t>DataHealth</w:t>
      </w:r>
      <w:proofErr w:type="spellEnd"/>
      <w:r w:rsidRPr="00F73501">
        <w:rPr>
          <w:rStyle w:val="Hyperlink"/>
          <w:szCs w:val="20"/>
        </w:rPr>
        <w:t xml:space="preserve"> Burbach</w:t>
      </w:r>
      <w:r w:rsidR="00F73501">
        <w:rPr>
          <w:rStyle w:val="Fett"/>
          <w:b/>
          <w:bCs w:val="0"/>
          <w:szCs w:val="20"/>
        </w:rPr>
        <w:fldChar w:fldCharType="end"/>
      </w:r>
      <w:r>
        <w:rPr>
          <w:rStyle w:val="Fett"/>
          <w:b/>
          <w:bCs w:val="0"/>
          <w:szCs w:val="20"/>
        </w:rPr>
        <w:t xml:space="preserve">“ </w:t>
      </w:r>
      <w:r w:rsidR="00E845D4">
        <w:rPr>
          <w:rStyle w:val="Fett"/>
          <w:b/>
          <w:bCs w:val="0"/>
          <w:szCs w:val="20"/>
        </w:rPr>
        <w:t xml:space="preserve">der </w:t>
      </w:r>
      <w:r w:rsidR="00E845D4" w:rsidRPr="00540BFB">
        <w:rPr>
          <w:rStyle w:val="Fett"/>
          <w:b/>
          <w:bCs w:val="0"/>
          <w:i/>
          <w:szCs w:val="20"/>
        </w:rPr>
        <w:t>Digitalen Modellregion Gesundheit Dreiländereck</w:t>
      </w:r>
      <w:r w:rsidR="00E845D4">
        <w:rPr>
          <w:rStyle w:val="Fett"/>
          <w:b/>
          <w:bCs w:val="0"/>
          <w:szCs w:val="20"/>
        </w:rPr>
        <w:t xml:space="preserve"> (DMGD) </w:t>
      </w:r>
      <w:r w:rsidR="009A65F0">
        <w:rPr>
          <w:rStyle w:val="Fett"/>
          <w:b/>
          <w:bCs w:val="0"/>
          <w:szCs w:val="20"/>
        </w:rPr>
        <w:t xml:space="preserve">erprobt und </w:t>
      </w:r>
      <w:r>
        <w:rPr>
          <w:rStyle w:val="Fett"/>
          <w:b/>
          <w:bCs w:val="0"/>
          <w:szCs w:val="20"/>
        </w:rPr>
        <w:t xml:space="preserve">untersucht. </w:t>
      </w:r>
      <w:r w:rsidRPr="007615BA">
        <w:rPr>
          <w:rStyle w:val="Fett"/>
          <w:b/>
          <w:bCs w:val="0"/>
          <w:szCs w:val="20"/>
          <w:lang w:val="en-US"/>
        </w:rPr>
        <w:t xml:space="preserve">Nun </w:t>
      </w:r>
      <w:proofErr w:type="spellStart"/>
      <w:r w:rsidRPr="007615BA">
        <w:rPr>
          <w:rStyle w:val="Fett"/>
          <w:b/>
          <w:bCs w:val="0"/>
          <w:szCs w:val="20"/>
          <w:lang w:val="en-US"/>
        </w:rPr>
        <w:t>sind</w:t>
      </w:r>
      <w:proofErr w:type="spellEnd"/>
      <w:r w:rsidRPr="007615BA">
        <w:rPr>
          <w:rStyle w:val="Fett"/>
          <w:b/>
          <w:bCs w:val="0"/>
          <w:szCs w:val="20"/>
          <w:lang w:val="en-US"/>
        </w:rPr>
        <w:t xml:space="preserve"> </w:t>
      </w:r>
      <w:proofErr w:type="spellStart"/>
      <w:r w:rsidRPr="007615BA">
        <w:rPr>
          <w:rStyle w:val="Fett"/>
          <w:b/>
          <w:bCs w:val="0"/>
          <w:szCs w:val="20"/>
          <w:lang w:val="en-US"/>
        </w:rPr>
        <w:t>zwei</w:t>
      </w:r>
      <w:proofErr w:type="spellEnd"/>
      <w:r w:rsidRPr="007615BA">
        <w:rPr>
          <w:rStyle w:val="Fett"/>
          <w:b/>
          <w:bCs w:val="0"/>
          <w:szCs w:val="20"/>
          <w:lang w:val="en-US"/>
        </w:rPr>
        <w:t xml:space="preserve"> </w:t>
      </w:r>
      <w:proofErr w:type="spellStart"/>
      <w:r w:rsidRPr="007615BA">
        <w:rPr>
          <w:rStyle w:val="Fett"/>
          <w:b/>
          <w:bCs w:val="0"/>
          <w:szCs w:val="20"/>
          <w:lang w:val="en-US"/>
        </w:rPr>
        <w:t>neue</w:t>
      </w:r>
      <w:proofErr w:type="spellEnd"/>
      <w:r w:rsidRPr="007615BA">
        <w:rPr>
          <w:rStyle w:val="Fett"/>
          <w:b/>
          <w:bCs w:val="0"/>
          <w:szCs w:val="20"/>
          <w:lang w:val="en-US"/>
        </w:rPr>
        <w:t xml:space="preserve"> Paper </w:t>
      </w:r>
      <w:proofErr w:type="spellStart"/>
      <w:r w:rsidRPr="007615BA">
        <w:rPr>
          <w:rStyle w:val="Fett"/>
          <w:b/>
          <w:bCs w:val="0"/>
          <w:szCs w:val="20"/>
          <w:lang w:val="en-US"/>
        </w:rPr>
        <w:t>e</w:t>
      </w:r>
      <w:r w:rsidR="00CA4392" w:rsidRPr="007615BA">
        <w:rPr>
          <w:rStyle w:val="Fett"/>
          <w:b/>
          <w:bCs w:val="0"/>
          <w:szCs w:val="20"/>
          <w:lang w:val="en-US"/>
        </w:rPr>
        <w:t>ntstanden</w:t>
      </w:r>
      <w:proofErr w:type="spellEnd"/>
      <w:r w:rsidR="009A65F0" w:rsidRPr="007615BA">
        <w:rPr>
          <w:rStyle w:val="Fett"/>
          <w:b/>
          <w:bCs w:val="0"/>
          <w:szCs w:val="20"/>
          <w:lang w:val="en-US"/>
        </w:rPr>
        <w:t xml:space="preserve">: </w:t>
      </w:r>
      <w:r w:rsidR="00093C8C" w:rsidRPr="007615BA">
        <w:rPr>
          <w:rStyle w:val="Fett"/>
          <w:b/>
          <w:bCs w:val="0"/>
          <w:szCs w:val="20"/>
          <w:lang w:val="en-US"/>
        </w:rPr>
        <w:t xml:space="preserve">Sie </w:t>
      </w:r>
      <w:proofErr w:type="spellStart"/>
      <w:r w:rsidR="00093C8C" w:rsidRPr="007615BA">
        <w:rPr>
          <w:rStyle w:val="Fett"/>
          <w:b/>
          <w:bCs w:val="0"/>
          <w:szCs w:val="20"/>
          <w:lang w:val="en-US"/>
        </w:rPr>
        <w:t>tragen</w:t>
      </w:r>
      <w:proofErr w:type="spellEnd"/>
      <w:r w:rsidR="00093C8C" w:rsidRPr="007615BA">
        <w:rPr>
          <w:rStyle w:val="Fett"/>
          <w:b/>
          <w:bCs w:val="0"/>
          <w:szCs w:val="20"/>
          <w:lang w:val="en-US"/>
        </w:rPr>
        <w:t xml:space="preserve"> die Titel </w:t>
      </w:r>
      <w:r w:rsidR="009A65F0" w:rsidRPr="007615BA">
        <w:rPr>
          <w:rStyle w:val="Fett"/>
          <w:b/>
          <w:bCs w:val="0"/>
          <w:szCs w:val="20"/>
          <w:lang w:val="en-US"/>
        </w:rPr>
        <w:t xml:space="preserve">„Concept of a new Medical Data-Driven Health Care Model based on Remote Patient </w:t>
      </w:r>
      <w:proofErr w:type="gramStart"/>
      <w:r w:rsidR="009A65F0" w:rsidRPr="007615BA">
        <w:rPr>
          <w:rStyle w:val="Fett"/>
          <w:b/>
          <w:bCs w:val="0"/>
          <w:szCs w:val="20"/>
          <w:lang w:val="en-US"/>
        </w:rPr>
        <w:t>Monitoring“ und</w:t>
      </w:r>
      <w:proofErr w:type="gramEnd"/>
      <w:r w:rsidR="009A65F0" w:rsidRPr="007615BA">
        <w:rPr>
          <w:rStyle w:val="Fett"/>
          <w:b/>
          <w:bCs w:val="0"/>
          <w:szCs w:val="20"/>
          <w:lang w:val="en-US"/>
        </w:rPr>
        <w:t xml:space="preserve"> „Opportunities of Data Medicine: Telemonitoring of Multimodal Medical Data in Outpatient Care“.</w:t>
      </w:r>
    </w:p>
    <w:p w14:paraId="30D3000D" w14:textId="359C9D65" w:rsidR="000A6B84" w:rsidRDefault="00CA4392" w:rsidP="00543F8A">
      <w:pPr>
        <w:jc w:val="both"/>
        <w:rPr>
          <w:rStyle w:val="Fett"/>
          <w:bCs w:val="0"/>
          <w:szCs w:val="20"/>
        </w:rPr>
      </w:pPr>
      <w:proofErr w:type="spellStart"/>
      <w:r w:rsidRPr="00426F3F">
        <w:rPr>
          <w:rStyle w:val="Fett"/>
          <w:bCs w:val="0"/>
          <w:szCs w:val="20"/>
          <w:lang w:val="en-US"/>
        </w:rPr>
        <w:t>Im</w:t>
      </w:r>
      <w:proofErr w:type="spellEnd"/>
      <w:r w:rsidRPr="00426F3F">
        <w:rPr>
          <w:rStyle w:val="Fett"/>
          <w:bCs w:val="0"/>
          <w:szCs w:val="20"/>
          <w:lang w:val="en-US"/>
        </w:rPr>
        <w:t xml:space="preserve"> </w:t>
      </w:r>
      <w:proofErr w:type="spellStart"/>
      <w:r w:rsidRPr="00426F3F">
        <w:rPr>
          <w:rStyle w:val="Fett"/>
          <w:bCs w:val="0"/>
          <w:szCs w:val="20"/>
          <w:lang w:val="en-US"/>
        </w:rPr>
        <w:t>Aufsatz</w:t>
      </w:r>
      <w:proofErr w:type="spellEnd"/>
      <w:r w:rsidRPr="00426F3F">
        <w:rPr>
          <w:rStyle w:val="Fett"/>
          <w:bCs w:val="0"/>
          <w:szCs w:val="20"/>
          <w:lang w:val="en-US"/>
        </w:rPr>
        <w:t xml:space="preserve"> </w:t>
      </w:r>
      <w:r w:rsidR="00543F8A" w:rsidRPr="00426F3F">
        <w:rPr>
          <w:rStyle w:val="Fett"/>
          <w:bCs w:val="0"/>
          <w:szCs w:val="20"/>
          <w:lang w:val="en-US"/>
        </w:rPr>
        <w:t>„</w:t>
      </w:r>
      <w:r w:rsidR="001D7E88" w:rsidRPr="00426F3F">
        <w:rPr>
          <w:rStyle w:val="Fett"/>
          <w:bCs w:val="0"/>
          <w:szCs w:val="20"/>
          <w:lang w:val="en-US"/>
        </w:rPr>
        <w:t>Concept of a new Medical Data-Driven Health Care Model based on Remote Patient Monitoring”</w:t>
      </w:r>
      <w:r w:rsidRPr="00426F3F">
        <w:rPr>
          <w:rStyle w:val="Fett"/>
          <w:bCs w:val="0"/>
          <w:szCs w:val="20"/>
          <w:lang w:val="en-US"/>
        </w:rPr>
        <w:t xml:space="preserve"> </w:t>
      </w:r>
      <w:proofErr w:type="spellStart"/>
      <w:r w:rsidRPr="00426F3F">
        <w:rPr>
          <w:rStyle w:val="Fett"/>
          <w:bCs w:val="0"/>
          <w:szCs w:val="20"/>
          <w:lang w:val="en-US"/>
        </w:rPr>
        <w:t>geht</w:t>
      </w:r>
      <w:proofErr w:type="spellEnd"/>
      <w:r w:rsidRPr="00426F3F">
        <w:rPr>
          <w:rStyle w:val="Fett"/>
          <w:bCs w:val="0"/>
          <w:szCs w:val="20"/>
          <w:lang w:val="en-US"/>
        </w:rPr>
        <w:t xml:space="preserve"> es um den Aufbau </w:t>
      </w:r>
      <w:proofErr w:type="spellStart"/>
      <w:r w:rsidRPr="00426F3F">
        <w:rPr>
          <w:rStyle w:val="Fett"/>
          <w:bCs w:val="0"/>
          <w:szCs w:val="20"/>
          <w:lang w:val="en-US"/>
        </w:rPr>
        <w:t>einer</w:t>
      </w:r>
      <w:proofErr w:type="spellEnd"/>
      <w:r w:rsidRPr="00426F3F">
        <w:rPr>
          <w:rStyle w:val="Fett"/>
          <w:bCs w:val="0"/>
          <w:szCs w:val="20"/>
          <w:lang w:val="en-US"/>
        </w:rPr>
        <w:t xml:space="preserve"> </w:t>
      </w:r>
      <w:proofErr w:type="spellStart"/>
      <w:r w:rsidRPr="00426F3F">
        <w:rPr>
          <w:rStyle w:val="Fett"/>
          <w:bCs w:val="0"/>
          <w:szCs w:val="20"/>
          <w:lang w:val="en-US"/>
        </w:rPr>
        <w:t>neuen</w:t>
      </w:r>
      <w:proofErr w:type="spellEnd"/>
      <w:r w:rsidRPr="00426F3F">
        <w:rPr>
          <w:rStyle w:val="Fett"/>
          <w:bCs w:val="0"/>
          <w:szCs w:val="20"/>
          <w:lang w:val="en-US"/>
        </w:rPr>
        <w:t xml:space="preserve"> </w:t>
      </w:r>
      <w:proofErr w:type="spellStart"/>
      <w:r w:rsidRPr="00426F3F">
        <w:rPr>
          <w:rStyle w:val="Fett"/>
          <w:bCs w:val="0"/>
          <w:szCs w:val="20"/>
          <w:lang w:val="en-US"/>
        </w:rPr>
        <w:t>Versorgungsform</w:t>
      </w:r>
      <w:proofErr w:type="spellEnd"/>
      <w:r w:rsidRPr="00426F3F">
        <w:rPr>
          <w:rStyle w:val="Fett"/>
          <w:bCs w:val="0"/>
          <w:szCs w:val="20"/>
          <w:lang w:val="en-US"/>
        </w:rPr>
        <w:t xml:space="preserve">, die auf Remote Patient Monitoring (RPM) </w:t>
      </w:r>
      <w:proofErr w:type="spellStart"/>
      <w:r w:rsidRPr="00426F3F">
        <w:rPr>
          <w:rStyle w:val="Fett"/>
          <w:bCs w:val="0"/>
          <w:szCs w:val="20"/>
          <w:lang w:val="en-US"/>
        </w:rPr>
        <w:t>basiert</w:t>
      </w:r>
      <w:proofErr w:type="spellEnd"/>
      <w:r w:rsidRPr="00426F3F">
        <w:rPr>
          <w:rStyle w:val="Fett"/>
          <w:bCs w:val="0"/>
          <w:szCs w:val="20"/>
          <w:lang w:val="en-US"/>
        </w:rPr>
        <w:t xml:space="preserve">. </w:t>
      </w:r>
      <w:r w:rsidRPr="00F73501">
        <w:rPr>
          <w:rStyle w:val="Fett"/>
          <w:bCs w:val="0"/>
          <w:szCs w:val="20"/>
        </w:rPr>
        <w:t>RPM bezeichnet die Überwachung von Vitaldaten der Patientinnen und Patienten aus der Ferne.</w:t>
      </w:r>
      <w:r w:rsidR="00A55781" w:rsidRPr="00F73501">
        <w:rPr>
          <w:rStyle w:val="Fett"/>
          <w:bCs w:val="0"/>
          <w:szCs w:val="20"/>
        </w:rPr>
        <w:t xml:space="preserve"> Das Paper wurde </w:t>
      </w:r>
      <w:r w:rsidR="00C41865" w:rsidRPr="00F73501">
        <w:rPr>
          <w:rStyle w:val="Fett"/>
          <w:bCs w:val="0"/>
          <w:szCs w:val="20"/>
        </w:rPr>
        <w:t>eingereicht für die</w:t>
      </w:r>
      <w:r w:rsidR="00A55781" w:rsidRPr="00F73501">
        <w:rPr>
          <w:rStyle w:val="Fett"/>
          <w:bCs w:val="0"/>
          <w:szCs w:val="20"/>
        </w:rPr>
        <w:t xml:space="preserve"> </w:t>
      </w:r>
      <w:hyperlink r:id="rId7" w:history="1">
        <w:r w:rsidR="00E752FF" w:rsidRPr="00543F8A">
          <w:rPr>
            <w:rStyle w:val="Hyperlink"/>
            <w:b w:val="0"/>
            <w:i/>
            <w:szCs w:val="20"/>
          </w:rPr>
          <w:t xml:space="preserve">45th </w:t>
        </w:r>
        <w:r w:rsidR="00A55781" w:rsidRPr="00543F8A">
          <w:rPr>
            <w:rStyle w:val="Hyperlink"/>
            <w:b w:val="0"/>
            <w:i/>
            <w:szCs w:val="20"/>
          </w:rPr>
          <w:t xml:space="preserve">Annual International Conference </w:t>
        </w:r>
        <w:proofErr w:type="spellStart"/>
        <w:r w:rsidR="00A55781" w:rsidRPr="00543F8A">
          <w:rPr>
            <w:rStyle w:val="Hyperlink"/>
            <w:b w:val="0"/>
            <w:i/>
            <w:szCs w:val="20"/>
          </w:rPr>
          <w:t>of</w:t>
        </w:r>
        <w:proofErr w:type="spellEnd"/>
        <w:r w:rsidR="00A55781" w:rsidRPr="00543F8A">
          <w:rPr>
            <w:rStyle w:val="Hyperlink"/>
            <w:b w:val="0"/>
            <w:i/>
            <w:szCs w:val="20"/>
          </w:rPr>
          <w:t xml:space="preserve"> </w:t>
        </w:r>
        <w:proofErr w:type="spellStart"/>
        <w:r w:rsidR="00A55781" w:rsidRPr="00543F8A">
          <w:rPr>
            <w:rStyle w:val="Hyperlink"/>
            <w:b w:val="0"/>
            <w:i/>
            <w:szCs w:val="20"/>
          </w:rPr>
          <w:t>the</w:t>
        </w:r>
        <w:proofErr w:type="spellEnd"/>
        <w:r w:rsidR="00A55781" w:rsidRPr="00543F8A">
          <w:rPr>
            <w:rStyle w:val="Hyperlink"/>
            <w:b w:val="0"/>
            <w:i/>
            <w:szCs w:val="20"/>
          </w:rPr>
          <w:t xml:space="preserve"> </w:t>
        </w:r>
        <w:proofErr w:type="gramStart"/>
        <w:r w:rsidR="00A55781" w:rsidRPr="00543F8A">
          <w:rPr>
            <w:rStyle w:val="Hyperlink"/>
            <w:b w:val="0"/>
            <w:i/>
            <w:szCs w:val="20"/>
          </w:rPr>
          <w:t>IEEE Engineering</w:t>
        </w:r>
        <w:proofErr w:type="gramEnd"/>
        <w:r w:rsidR="00A55781" w:rsidRPr="00543F8A">
          <w:rPr>
            <w:rStyle w:val="Hyperlink"/>
            <w:b w:val="0"/>
            <w:i/>
            <w:szCs w:val="20"/>
          </w:rPr>
          <w:t xml:space="preserve"> in Medicine and </w:t>
        </w:r>
        <w:proofErr w:type="spellStart"/>
        <w:r w:rsidR="00A55781" w:rsidRPr="00543F8A">
          <w:rPr>
            <w:rStyle w:val="Hyperlink"/>
            <w:b w:val="0"/>
            <w:i/>
            <w:szCs w:val="20"/>
          </w:rPr>
          <w:t>Biology</w:t>
        </w:r>
        <w:proofErr w:type="spellEnd"/>
        <w:r w:rsidR="00A55781" w:rsidRPr="00543F8A">
          <w:rPr>
            <w:rStyle w:val="Hyperlink"/>
            <w:b w:val="0"/>
            <w:i/>
            <w:szCs w:val="20"/>
          </w:rPr>
          <w:t xml:space="preserve"> Society</w:t>
        </w:r>
      </w:hyperlink>
      <w:r w:rsidR="00A55781" w:rsidRPr="00F73501">
        <w:rPr>
          <w:rStyle w:val="Fett"/>
          <w:bCs w:val="0"/>
          <w:szCs w:val="20"/>
        </w:rPr>
        <w:t xml:space="preserve"> (EMBC</w:t>
      </w:r>
      <w:r w:rsidR="00543F8A">
        <w:rPr>
          <w:rStyle w:val="Fett"/>
          <w:bCs w:val="0"/>
          <w:szCs w:val="20"/>
        </w:rPr>
        <w:t xml:space="preserve"> 2023</w:t>
      </w:r>
      <w:r w:rsidR="00A55781" w:rsidRPr="00F73501">
        <w:rPr>
          <w:rStyle w:val="Fett"/>
          <w:bCs w:val="0"/>
          <w:szCs w:val="20"/>
        </w:rPr>
        <w:t>), die vom 24.–27.</w:t>
      </w:r>
      <w:r w:rsidR="00674A61">
        <w:rPr>
          <w:rStyle w:val="Fett"/>
          <w:bCs w:val="0"/>
          <w:szCs w:val="20"/>
        </w:rPr>
        <w:t>07.</w:t>
      </w:r>
      <w:r w:rsidR="00A55781" w:rsidRPr="00F73501">
        <w:rPr>
          <w:rStyle w:val="Fett"/>
          <w:bCs w:val="0"/>
          <w:szCs w:val="20"/>
        </w:rPr>
        <w:t>2023 in Sydney stattfinde</w:t>
      </w:r>
      <w:r w:rsidR="00674A61">
        <w:rPr>
          <w:rStyle w:val="Fett"/>
          <w:bCs w:val="0"/>
          <w:szCs w:val="20"/>
        </w:rPr>
        <w:t>n wird</w:t>
      </w:r>
      <w:r w:rsidR="00A55781" w:rsidRPr="00F73501">
        <w:rPr>
          <w:rStyle w:val="Fett"/>
          <w:bCs w:val="0"/>
          <w:szCs w:val="20"/>
        </w:rPr>
        <w:t>.</w:t>
      </w:r>
      <w:r w:rsidR="00C41865" w:rsidRPr="00F73501">
        <w:rPr>
          <w:rStyle w:val="Fett"/>
          <w:bCs w:val="0"/>
          <w:szCs w:val="20"/>
        </w:rPr>
        <w:t xml:space="preserve"> </w:t>
      </w:r>
      <w:bookmarkEnd w:id="0"/>
      <w:r w:rsidR="00C41865" w:rsidRPr="00F73501">
        <w:rPr>
          <w:rStyle w:val="Fett"/>
          <w:bCs w:val="0"/>
          <w:szCs w:val="20"/>
        </w:rPr>
        <w:t>Die Inhalte des bereits akzeptierten Textes</w:t>
      </w:r>
      <w:r w:rsidR="00880B3F">
        <w:rPr>
          <w:rStyle w:val="Fett"/>
          <w:bCs w:val="0"/>
          <w:szCs w:val="20"/>
        </w:rPr>
        <w:t xml:space="preserve">, der von </w:t>
      </w:r>
      <w:bookmarkStart w:id="1" w:name="_Hlk137211722"/>
      <w:r w:rsidR="00880B3F">
        <w:rPr>
          <w:rStyle w:val="Fett"/>
          <w:bCs w:val="0"/>
          <w:szCs w:val="20"/>
        </w:rPr>
        <w:t xml:space="preserve">Alexander Keil, </w:t>
      </w:r>
      <w:r w:rsidR="00880B3F" w:rsidRPr="00F73501">
        <w:rPr>
          <w:rStyle w:val="Fett"/>
          <w:bCs w:val="0"/>
          <w:szCs w:val="20"/>
        </w:rPr>
        <w:t xml:space="preserve">Dr. Olaf Gaus, </w:t>
      </w:r>
      <w:r w:rsidR="00880B3F">
        <w:rPr>
          <w:rStyle w:val="Fett"/>
          <w:bCs w:val="0"/>
          <w:szCs w:val="20"/>
        </w:rPr>
        <w:t xml:space="preserve">Prof. Dr. rer. nat. Rainer Brück und Dr.-Ing. Kai Hahn </w:t>
      </w:r>
      <w:bookmarkEnd w:id="1"/>
      <w:r w:rsidR="00880B3F">
        <w:rPr>
          <w:rStyle w:val="Fett"/>
          <w:bCs w:val="0"/>
          <w:szCs w:val="20"/>
        </w:rPr>
        <w:t xml:space="preserve">verfasst wurde, </w:t>
      </w:r>
      <w:r w:rsidR="00C41865" w:rsidRPr="00F73501">
        <w:rPr>
          <w:rStyle w:val="Fett"/>
          <w:bCs w:val="0"/>
          <w:szCs w:val="20"/>
        </w:rPr>
        <w:t>w</w:t>
      </w:r>
      <w:r w:rsidR="00F12FB3">
        <w:rPr>
          <w:rStyle w:val="Fett"/>
          <w:bCs w:val="0"/>
          <w:szCs w:val="20"/>
        </w:rPr>
        <w:t>i</w:t>
      </w:r>
      <w:r w:rsidR="00C41865" w:rsidRPr="00F73501">
        <w:rPr>
          <w:rStyle w:val="Fett"/>
          <w:bCs w:val="0"/>
          <w:szCs w:val="20"/>
        </w:rPr>
        <w:t xml:space="preserve">rd Alexander Keil vor Ort präsentieren. </w:t>
      </w:r>
      <w:r w:rsidR="00F73501" w:rsidRPr="00F73501">
        <w:rPr>
          <w:rStyle w:val="Fett"/>
          <w:bCs w:val="0"/>
          <w:szCs w:val="20"/>
        </w:rPr>
        <w:t xml:space="preserve">Dabei steht ein eigens entwickeltes Prozessmodell im Mittelpunkt, das sowohl aus der Versorgungsperspektive als auch aus technischer Perspektive beschrieben wird. </w:t>
      </w:r>
      <w:r w:rsidR="00543F8A">
        <w:rPr>
          <w:rStyle w:val="Fett"/>
          <w:bCs w:val="0"/>
          <w:szCs w:val="20"/>
        </w:rPr>
        <w:t xml:space="preserve">Die </w:t>
      </w:r>
      <w:r w:rsidR="00F12FB3">
        <w:rPr>
          <w:rStyle w:val="Fett"/>
          <w:bCs w:val="0"/>
          <w:szCs w:val="20"/>
        </w:rPr>
        <w:t>DMGD-</w:t>
      </w:r>
      <w:r w:rsidR="00543F8A">
        <w:rPr>
          <w:rStyle w:val="Fett"/>
          <w:bCs w:val="0"/>
          <w:szCs w:val="20"/>
        </w:rPr>
        <w:t>Studie „</w:t>
      </w:r>
      <w:proofErr w:type="spellStart"/>
      <w:r w:rsidR="00543F8A">
        <w:rPr>
          <w:rStyle w:val="Fett"/>
          <w:bCs w:val="0"/>
          <w:szCs w:val="20"/>
        </w:rPr>
        <w:t>DataHealth</w:t>
      </w:r>
      <w:proofErr w:type="spellEnd"/>
      <w:r w:rsidR="00543F8A">
        <w:rPr>
          <w:rStyle w:val="Fett"/>
          <w:bCs w:val="0"/>
          <w:szCs w:val="20"/>
        </w:rPr>
        <w:t xml:space="preserve"> Burbach“ wird als Proof </w:t>
      </w:r>
      <w:proofErr w:type="spellStart"/>
      <w:r w:rsidR="00543F8A">
        <w:rPr>
          <w:rStyle w:val="Fett"/>
          <w:bCs w:val="0"/>
          <w:szCs w:val="20"/>
        </w:rPr>
        <w:t>of</w:t>
      </w:r>
      <w:proofErr w:type="spellEnd"/>
      <w:r w:rsidR="00543F8A">
        <w:rPr>
          <w:rStyle w:val="Fett"/>
          <w:bCs w:val="0"/>
          <w:szCs w:val="20"/>
        </w:rPr>
        <w:t xml:space="preserve"> Concept</w:t>
      </w:r>
      <w:r w:rsidR="000A6B84">
        <w:rPr>
          <w:rStyle w:val="Fett"/>
          <w:bCs w:val="0"/>
          <w:szCs w:val="20"/>
        </w:rPr>
        <w:t xml:space="preserve"> angeführt. </w:t>
      </w:r>
    </w:p>
    <w:p w14:paraId="5A8842A7" w14:textId="7B32B9D2" w:rsidR="001113A9" w:rsidRDefault="000A6B84" w:rsidP="001113A9">
      <w:pPr>
        <w:jc w:val="both"/>
        <w:rPr>
          <w:rStyle w:val="Fett"/>
          <w:szCs w:val="20"/>
        </w:rPr>
      </w:pPr>
      <w:bookmarkStart w:id="2" w:name="_Hlk137210894"/>
      <w:r>
        <w:rPr>
          <w:rStyle w:val="Fett"/>
          <w:szCs w:val="20"/>
        </w:rPr>
        <w:t>D</w:t>
      </w:r>
      <w:r w:rsidR="000419F9">
        <w:rPr>
          <w:rStyle w:val="Fett"/>
          <w:szCs w:val="20"/>
        </w:rPr>
        <w:t>er</w:t>
      </w:r>
      <w:r>
        <w:rPr>
          <w:rStyle w:val="Fett"/>
          <w:szCs w:val="20"/>
        </w:rPr>
        <w:t xml:space="preserve"> zweite </w:t>
      </w:r>
      <w:r w:rsidR="000419F9">
        <w:rPr>
          <w:rStyle w:val="Fett"/>
          <w:szCs w:val="20"/>
        </w:rPr>
        <w:t>Aufsatz</w:t>
      </w:r>
      <w:r w:rsidR="001113A9">
        <w:rPr>
          <w:rStyle w:val="Fett"/>
          <w:szCs w:val="20"/>
        </w:rPr>
        <w:t xml:space="preserve"> </w:t>
      </w:r>
      <w:r w:rsidR="00682A46">
        <w:rPr>
          <w:rStyle w:val="Fett"/>
          <w:szCs w:val="20"/>
        </w:rPr>
        <w:t>mit dem</w:t>
      </w:r>
      <w:r w:rsidR="001113A9">
        <w:rPr>
          <w:rStyle w:val="Fett"/>
          <w:szCs w:val="20"/>
        </w:rPr>
        <w:t xml:space="preserve"> Titel </w:t>
      </w:r>
      <w:r w:rsidR="001113A9" w:rsidRPr="001113A9">
        <w:rPr>
          <w:rStyle w:val="Fett"/>
          <w:szCs w:val="20"/>
        </w:rPr>
        <w:t>„</w:t>
      </w:r>
      <w:proofErr w:type="spellStart"/>
      <w:r w:rsidR="001113A9" w:rsidRPr="001113A9">
        <w:rPr>
          <w:rStyle w:val="Fett"/>
          <w:szCs w:val="20"/>
        </w:rPr>
        <w:t>Opportunities</w:t>
      </w:r>
      <w:proofErr w:type="spellEnd"/>
      <w:r w:rsidR="001113A9" w:rsidRPr="001113A9">
        <w:rPr>
          <w:rStyle w:val="Fett"/>
          <w:szCs w:val="20"/>
        </w:rPr>
        <w:t xml:space="preserve"> </w:t>
      </w:r>
      <w:proofErr w:type="spellStart"/>
      <w:r w:rsidR="001113A9" w:rsidRPr="001113A9">
        <w:rPr>
          <w:rStyle w:val="Fett"/>
          <w:szCs w:val="20"/>
        </w:rPr>
        <w:t>of</w:t>
      </w:r>
      <w:proofErr w:type="spellEnd"/>
      <w:r w:rsidR="001113A9" w:rsidRPr="001113A9">
        <w:rPr>
          <w:rStyle w:val="Fett"/>
          <w:szCs w:val="20"/>
        </w:rPr>
        <w:t xml:space="preserve"> Data Medicine: Telemonitoring </w:t>
      </w:r>
      <w:proofErr w:type="spellStart"/>
      <w:r w:rsidR="001113A9" w:rsidRPr="001113A9">
        <w:rPr>
          <w:rStyle w:val="Fett"/>
          <w:szCs w:val="20"/>
        </w:rPr>
        <w:t>of</w:t>
      </w:r>
      <w:proofErr w:type="spellEnd"/>
      <w:r w:rsidR="001113A9" w:rsidRPr="001113A9">
        <w:rPr>
          <w:rStyle w:val="Fett"/>
          <w:szCs w:val="20"/>
        </w:rPr>
        <w:t xml:space="preserve"> Multimodal Medical Data in Outpatient Care“</w:t>
      </w:r>
      <w:r w:rsidR="00682A46">
        <w:rPr>
          <w:rStyle w:val="Fett"/>
          <w:szCs w:val="20"/>
        </w:rPr>
        <w:t xml:space="preserve"> wird</w:t>
      </w:r>
      <w:r>
        <w:rPr>
          <w:rStyle w:val="Fett"/>
          <w:szCs w:val="20"/>
        </w:rPr>
        <w:t xml:space="preserve"> </w:t>
      </w:r>
      <w:r w:rsidR="00540BFB">
        <w:rPr>
          <w:rStyle w:val="Fett"/>
          <w:szCs w:val="20"/>
        </w:rPr>
        <w:t xml:space="preserve">ebenfalls </w:t>
      </w:r>
      <w:r>
        <w:rPr>
          <w:rStyle w:val="Fett"/>
          <w:szCs w:val="20"/>
        </w:rPr>
        <w:t>von Alexander Keil bei der</w:t>
      </w:r>
      <w:r w:rsidR="001113A9">
        <w:rPr>
          <w:rStyle w:val="Fett"/>
          <w:szCs w:val="20"/>
        </w:rPr>
        <w:t xml:space="preserve"> </w:t>
      </w:r>
      <w:hyperlink r:id="rId8" w:history="1">
        <w:r w:rsidR="001113A9" w:rsidRPr="000B7EDF">
          <w:rPr>
            <w:rStyle w:val="Hyperlink"/>
            <w:b w:val="0"/>
            <w:i/>
            <w:szCs w:val="20"/>
          </w:rPr>
          <w:t xml:space="preserve">XXIII </w:t>
        </w:r>
        <w:proofErr w:type="spellStart"/>
        <w:r w:rsidR="001113A9" w:rsidRPr="000B7EDF">
          <w:rPr>
            <w:rStyle w:val="Hyperlink"/>
            <w:b w:val="0"/>
            <w:i/>
            <w:szCs w:val="20"/>
          </w:rPr>
          <w:t>Polish</w:t>
        </w:r>
        <w:proofErr w:type="spellEnd"/>
        <w:r w:rsidR="001113A9" w:rsidRPr="000B7EDF">
          <w:rPr>
            <w:rStyle w:val="Hyperlink"/>
            <w:b w:val="0"/>
            <w:i/>
            <w:szCs w:val="20"/>
          </w:rPr>
          <w:t xml:space="preserve"> Conference on </w:t>
        </w:r>
        <w:proofErr w:type="spellStart"/>
        <w:r w:rsidR="001113A9" w:rsidRPr="000B7EDF">
          <w:rPr>
            <w:rStyle w:val="Hyperlink"/>
            <w:b w:val="0"/>
            <w:i/>
            <w:szCs w:val="20"/>
          </w:rPr>
          <w:t>Biocybernetics</w:t>
        </w:r>
        <w:proofErr w:type="spellEnd"/>
        <w:r w:rsidR="001113A9" w:rsidRPr="000B7EDF">
          <w:rPr>
            <w:rStyle w:val="Hyperlink"/>
            <w:b w:val="0"/>
            <w:i/>
            <w:szCs w:val="20"/>
          </w:rPr>
          <w:t xml:space="preserve"> and Biomedical Engineering</w:t>
        </w:r>
      </w:hyperlink>
      <w:r w:rsidR="00177F28">
        <w:rPr>
          <w:rStyle w:val="Fett"/>
          <w:i/>
          <w:szCs w:val="20"/>
        </w:rPr>
        <w:t xml:space="preserve"> </w:t>
      </w:r>
      <w:r w:rsidR="00177F28">
        <w:rPr>
          <w:rStyle w:val="Fett"/>
          <w:szCs w:val="20"/>
        </w:rPr>
        <w:t>(PCBBE</w:t>
      </w:r>
      <w:r w:rsidR="000B7EDF">
        <w:rPr>
          <w:rStyle w:val="Fett"/>
          <w:szCs w:val="20"/>
        </w:rPr>
        <w:t xml:space="preserve"> 2023</w:t>
      </w:r>
      <w:r w:rsidR="00177F28">
        <w:rPr>
          <w:rStyle w:val="Fett"/>
          <w:szCs w:val="20"/>
        </w:rPr>
        <w:t xml:space="preserve">) </w:t>
      </w:r>
      <w:r w:rsidR="00402E32">
        <w:rPr>
          <w:rStyle w:val="Fett"/>
          <w:szCs w:val="20"/>
        </w:rPr>
        <w:t xml:space="preserve">im Rahmen der Session „Hybrid </w:t>
      </w:r>
      <w:proofErr w:type="spellStart"/>
      <w:r w:rsidR="00402E32">
        <w:rPr>
          <w:rStyle w:val="Fett"/>
          <w:szCs w:val="20"/>
        </w:rPr>
        <w:t>analysis</w:t>
      </w:r>
      <w:proofErr w:type="spellEnd"/>
      <w:r w:rsidR="00402E32">
        <w:rPr>
          <w:rStyle w:val="Fett"/>
          <w:szCs w:val="20"/>
        </w:rPr>
        <w:t xml:space="preserve"> </w:t>
      </w:r>
      <w:proofErr w:type="spellStart"/>
      <w:r w:rsidR="00402E32">
        <w:rPr>
          <w:rStyle w:val="Fett"/>
          <w:szCs w:val="20"/>
        </w:rPr>
        <w:t>of</w:t>
      </w:r>
      <w:proofErr w:type="spellEnd"/>
      <w:r w:rsidR="00402E32">
        <w:rPr>
          <w:rStyle w:val="Fett"/>
          <w:szCs w:val="20"/>
        </w:rPr>
        <w:t xml:space="preserve"> multimodal </w:t>
      </w:r>
      <w:proofErr w:type="spellStart"/>
      <w:r w:rsidR="00402E32">
        <w:rPr>
          <w:rStyle w:val="Fett"/>
          <w:szCs w:val="20"/>
        </w:rPr>
        <w:t>medical</w:t>
      </w:r>
      <w:proofErr w:type="spellEnd"/>
      <w:r w:rsidR="00402E32">
        <w:rPr>
          <w:rStyle w:val="Fett"/>
          <w:szCs w:val="20"/>
        </w:rPr>
        <w:t xml:space="preserve"> </w:t>
      </w:r>
      <w:proofErr w:type="spellStart"/>
      <w:r w:rsidR="00402E32">
        <w:rPr>
          <w:rStyle w:val="Fett"/>
          <w:szCs w:val="20"/>
        </w:rPr>
        <w:t>data</w:t>
      </w:r>
      <w:proofErr w:type="spellEnd"/>
      <w:r w:rsidR="00402E32">
        <w:rPr>
          <w:rStyle w:val="Fett"/>
          <w:szCs w:val="20"/>
        </w:rPr>
        <w:t xml:space="preserve">“ </w:t>
      </w:r>
      <w:r>
        <w:rPr>
          <w:rStyle w:val="Fett"/>
          <w:szCs w:val="20"/>
        </w:rPr>
        <w:t>vorgestellt</w:t>
      </w:r>
      <w:r w:rsidR="00402E32">
        <w:rPr>
          <w:rStyle w:val="Fett"/>
          <w:szCs w:val="20"/>
        </w:rPr>
        <w:t>.</w:t>
      </w:r>
      <w:r w:rsidR="00323735">
        <w:rPr>
          <w:rStyle w:val="Fett"/>
          <w:szCs w:val="20"/>
        </w:rPr>
        <w:t xml:space="preserve"> </w:t>
      </w:r>
      <w:r w:rsidR="00402E32">
        <w:rPr>
          <w:rStyle w:val="Fett"/>
          <w:szCs w:val="20"/>
        </w:rPr>
        <w:t>D</w:t>
      </w:r>
      <w:r w:rsidR="00323735">
        <w:rPr>
          <w:rStyle w:val="Fett"/>
          <w:szCs w:val="20"/>
        </w:rPr>
        <w:t>ie</w:t>
      </w:r>
      <w:r w:rsidR="00402E32">
        <w:rPr>
          <w:rStyle w:val="Fett"/>
          <w:szCs w:val="20"/>
        </w:rPr>
        <w:t xml:space="preserve"> PCBBE 2023 findet</w:t>
      </w:r>
      <w:r w:rsidR="00323735">
        <w:rPr>
          <w:rStyle w:val="Fett"/>
          <w:szCs w:val="20"/>
        </w:rPr>
        <w:t xml:space="preserve"> vom 27.–29.</w:t>
      </w:r>
      <w:r w:rsidR="00540BFB">
        <w:rPr>
          <w:rStyle w:val="Fett"/>
          <w:szCs w:val="20"/>
        </w:rPr>
        <w:t>09.</w:t>
      </w:r>
      <w:r w:rsidR="00323735">
        <w:rPr>
          <w:rStyle w:val="Fett"/>
          <w:szCs w:val="20"/>
        </w:rPr>
        <w:t xml:space="preserve">2023 in </w:t>
      </w:r>
      <w:proofErr w:type="spellStart"/>
      <w:r w:rsidR="00323735" w:rsidRPr="00323735">
        <w:rPr>
          <w:rStyle w:val="Fett"/>
          <w:szCs w:val="20"/>
        </w:rPr>
        <w:t>Łódź</w:t>
      </w:r>
      <w:proofErr w:type="spellEnd"/>
      <w:r w:rsidR="00323735" w:rsidRPr="00323735">
        <w:rPr>
          <w:rStyle w:val="Fett"/>
          <w:szCs w:val="20"/>
        </w:rPr>
        <w:t xml:space="preserve"> in Polen statt</w:t>
      </w:r>
      <w:r>
        <w:rPr>
          <w:rStyle w:val="Fett"/>
          <w:szCs w:val="20"/>
        </w:rPr>
        <w:t>.</w:t>
      </w:r>
      <w:bookmarkEnd w:id="2"/>
      <w:r w:rsidR="00087051">
        <w:rPr>
          <w:rStyle w:val="Fett"/>
          <w:szCs w:val="20"/>
        </w:rPr>
        <w:t xml:space="preserve"> </w:t>
      </w:r>
      <w:r w:rsidR="00AB0A4B">
        <w:rPr>
          <w:rStyle w:val="Fett"/>
          <w:szCs w:val="20"/>
        </w:rPr>
        <w:t xml:space="preserve">Unter den Mitgliedern des Programmkomitees befindet sich auch </w:t>
      </w:r>
      <w:r w:rsidR="00AB0A4B" w:rsidRPr="00937524">
        <w:rPr>
          <w:rStyle w:val="Fett"/>
        </w:rPr>
        <w:t xml:space="preserve">Prof. </w:t>
      </w:r>
      <w:r w:rsidR="00AB0A4B">
        <w:rPr>
          <w:rStyle w:val="Fett"/>
        </w:rPr>
        <w:t xml:space="preserve">Ewa </w:t>
      </w:r>
      <w:proofErr w:type="spellStart"/>
      <w:r w:rsidR="00AB0A4B">
        <w:rPr>
          <w:rStyle w:val="Fett"/>
        </w:rPr>
        <w:t>Piętka</w:t>
      </w:r>
      <w:proofErr w:type="spellEnd"/>
      <w:r w:rsidR="00AB0A4B">
        <w:rPr>
          <w:rStyle w:val="Fett"/>
        </w:rPr>
        <w:t xml:space="preserve"> von der</w:t>
      </w:r>
      <w:r w:rsidR="00AB0A4B" w:rsidRPr="00937524">
        <w:rPr>
          <w:rStyle w:val="Fett"/>
        </w:rPr>
        <w:t xml:space="preserve"> </w:t>
      </w:r>
      <w:proofErr w:type="spellStart"/>
      <w:r w:rsidR="00AB0A4B" w:rsidRPr="00937524">
        <w:rPr>
          <w:rStyle w:val="Fett"/>
        </w:rPr>
        <w:t>Silesian</w:t>
      </w:r>
      <w:proofErr w:type="spellEnd"/>
      <w:r w:rsidR="00AB0A4B" w:rsidRPr="00937524">
        <w:rPr>
          <w:rStyle w:val="Fett"/>
        </w:rPr>
        <w:t xml:space="preserve"> University </w:t>
      </w:r>
      <w:proofErr w:type="spellStart"/>
      <w:r w:rsidR="00AB0A4B" w:rsidRPr="00937524">
        <w:rPr>
          <w:rStyle w:val="Fett"/>
        </w:rPr>
        <w:t>of</w:t>
      </w:r>
      <w:proofErr w:type="spellEnd"/>
      <w:r w:rsidR="00AB0A4B" w:rsidRPr="00937524">
        <w:rPr>
          <w:rStyle w:val="Fett"/>
        </w:rPr>
        <w:t xml:space="preserve"> Technology </w:t>
      </w:r>
      <w:r w:rsidR="00AB0A4B">
        <w:rPr>
          <w:rStyle w:val="Fett"/>
        </w:rPr>
        <w:t xml:space="preserve">in Gliwice, die der DMGD bereits von einem </w:t>
      </w:r>
      <w:hyperlink r:id="rId9" w:history="1">
        <w:r w:rsidR="00AB0A4B" w:rsidRPr="00AB0A4B">
          <w:rPr>
            <w:rStyle w:val="Hyperlink"/>
            <w:b w:val="0"/>
          </w:rPr>
          <w:t>Treffen</w:t>
        </w:r>
      </w:hyperlink>
      <w:r w:rsidR="00AB0A4B">
        <w:rPr>
          <w:rStyle w:val="Fett"/>
        </w:rPr>
        <w:t xml:space="preserve"> </w:t>
      </w:r>
      <w:r w:rsidR="00093C8C">
        <w:rPr>
          <w:rStyle w:val="Fett"/>
        </w:rPr>
        <w:t xml:space="preserve">in Polen im November 2022, bei dem sich zu einer angestrebten Kooperation ausgetauscht wurde, </w:t>
      </w:r>
      <w:r w:rsidR="00507F63">
        <w:rPr>
          <w:rStyle w:val="Fett"/>
        </w:rPr>
        <w:t>bekannt ist</w:t>
      </w:r>
      <w:r w:rsidR="00AB0A4B">
        <w:rPr>
          <w:rStyle w:val="Fett"/>
        </w:rPr>
        <w:t>.</w:t>
      </w:r>
      <w:r w:rsidR="00507F63">
        <w:rPr>
          <w:rStyle w:val="Fett"/>
        </w:rPr>
        <w:t xml:space="preserve"> </w:t>
      </w:r>
      <w:r w:rsidR="00087051">
        <w:rPr>
          <w:rStyle w:val="Fett"/>
          <w:szCs w:val="20"/>
        </w:rPr>
        <w:t xml:space="preserve">In dem </w:t>
      </w:r>
      <w:r w:rsidR="00937524">
        <w:rPr>
          <w:rStyle w:val="Fett"/>
          <w:szCs w:val="20"/>
        </w:rPr>
        <w:t xml:space="preserve">für die PCBBE 2023 akzeptierten </w:t>
      </w:r>
      <w:r w:rsidR="00087051">
        <w:rPr>
          <w:rStyle w:val="Fett"/>
          <w:szCs w:val="20"/>
        </w:rPr>
        <w:t>Paper</w:t>
      </w:r>
      <w:r w:rsidR="00FC060A">
        <w:rPr>
          <w:rStyle w:val="Fett"/>
          <w:szCs w:val="20"/>
        </w:rPr>
        <w:t xml:space="preserve">, das von </w:t>
      </w:r>
      <w:bookmarkStart w:id="3" w:name="_Hlk137211691"/>
      <w:r w:rsidR="00FC060A" w:rsidRPr="00FC060A">
        <w:rPr>
          <w:rStyle w:val="Fett"/>
          <w:szCs w:val="20"/>
        </w:rPr>
        <w:t xml:space="preserve">Alexander Keil, Nick Brombach, Dr. Olaf Gaus, </w:t>
      </w:r>
      <w:r w:rsidR="00FC060A">
        <w:rPr>
          <w:rStyle w:val="Fett"/>
          <w:szCs w:val="20"/>
        </w:rPr>
        <w:t xml:space="preserve">Prof. Dr. rer. nat. </w:t>
      </w:r>
      <w:r w:rsidR="00FC060A" w:rsidRPr="00FC060A">
        <w:rPr>
          <w:rStyle w:val="Fett"/>
          <w:szCs w:val="20"/>
        </w:rPr>
        <w:t xml:space="preserve">Rainer Brück </w:t>
      </w:r>
      <w:r w:rsidR="00FC060A">
        <w:rPr>
          <w:rStyle w:val="Fett"/>
          <w:szCs w:val="20"/>
        </w:rPr>
        <w:t>u</w:t>
      </w:r>
      <w:r w:rsidR="00FC060A" w:rsidRPr="00FC060A">
        <w:rPr>
          <w:rStyle w:val="Fett"/>
          <w:szCs w:val="20"/>
        </w:rPr>
        <w:t>nd Dr.-Ing. Kai Hahn</w:t>
      </w:r>
      <w:r w:rsidR="00FC060A">
        <w:rPr>
          <w:rStyle w:val="Fett"/>
          <w:szCs w:val="20"/>
        </w:rPr>
        <w:t xml:space="preserve"> </w:t>
      </w:r>
      <w:bookmarkEnd w:id="3"/>
      <w:r w:rsidR="00B80B3B">
        <w:rPr>
          <w:rStyle w:val="Fett"/>
          <w:szCs w:val="20"/>
        </w:rPr>
        <w:t>geschrieben</w:t>
      </w:r>
      <w:r w:rsidR="00FC060A">
        <w:rPr>
          <w:rStyle w:val="Fett"/>
          <w:szCs w:val="20"/>
        </w:rPr>
        <w:t xml:space="preserve"> wurde,</w:t>
      </w:r>
      <w:r w:rsidR="00087051">
        <w:rPr>
          <w:rStyle w:val="Fett"/>
          <w:szCs w:val="20"/>
        </w:rPr>
        <w:t xml:space="preserve"> wird zunächst das technische Modell der Studie „</w:t>
      </w:r>
      <w:proofErr w:type="spellStart"/>
      <w:r w:rsidR="00087051">
        <w:rPr>
          <w:rStyle w:val="Fett"/>
          <w:szCs w:val="20"/>
        </w:rPr>
        <w:t>DataHealth</w:t>
      </w:r>
      <w:proofErr w:type="spellEnd"/>
      <w:r w:rsidR="00087051">
        <w:rPr>
          <w:rStyle w:val="Fett"/>
          <w:szCs w:val="20"/>
        </w:rPr>
        <w:t xml:space="preserve"> Burbach“ </w:t>
      </w:r>
      <w:r w:rsidR="00B80B3B">
        <w:rPr>
          <w:rStyle w:val="Fett"/>
          <w:szCs w:val="20"/>
        </w:rPr>
        <w:t>vorgestellt.</w:t>
      </w:r>
      <w:r w:rsidR="00EE2E43">
        <w:rPr>
          <w:rStyle w:val="Fett"/>
          <w:szCs w:val="20"/>
        </w:rPr>
        <w:t xml:space="preserve"> Es folgen ausführliche Darstellungen der Datenerhebung und -analyse. Auch werden die </w:t>
      </w:r>
      <w:r w:rsidR="00F525CE">
        <w:rPr>
          <w:rStyle w:val="Fett"/>
          <w:szCs w:val="20"/>
        </w:rPr>
        <w:t xml:space="preserve">Herausforderungen und die </w:t>
      </w:r>
      <w:r w:rsidR="00EE2E43">
        <w:rPr>
          <w:rStyle w:val="Fett"/>
          <w:szCs w:val="20"/>
        </w:rPr>
        <w:t xml:space="preserve">mit dem Projekt gemachten Erfahrungen </w:t>
      </w:r>
      <w:r w:rsidR="00937524">
        <w:rPr>
          <w:rStyle w:val="Fett"/>
          <w:szCs w:val="20"/>
        </w:rPr>
        <w:t xml:space="preserve">detailliert </w:t>
      </w:r>
      <w:r w:rsidR="00EE2E43">
        <w:rPr>
          <w:rStyle w:val="Fett"/>
          <w:szCs w:val="20"/>
        </w:rPr>
        <w:t>erläutert.</w:t>
      </w:r>
      <w:r w:rsidR="00FC060A">
        <w:rPr>
          <w:rStyle w:val="Fett"/>
          <w:szCs w:val="20"/>
        </w:rPr>
        <w:t xml:space="preserve"> </w:t>
      </w:r>
    </w:p>
    <w:p w14:paraId="6F0D9214" w14:textId="35C191EF" w:rsidR="00880B3F" w:rsidRPr="00F525CE" w:rsidRDefault="00F525CE" w:rsidP="001113A9">
      <w:pPr>
        <w:jc w:val="both"/>
        <w:rPr>
          <w:rStyle w:val="Fett"/>
        </w:rPr>
      </w:pPr>
      <w:r>
        <w:rPr>
          <w:rStyle w:val="Fett"/>
          <w:szCs w:val="20"/>
        </w:rPr>
        <w:t>Im Rahmen des „</w:t>
      </w:r>
      <w:proofErr w:type="spellStart"/>
      <w:r>
        <w:rPr>
          <w:rStyle w:val="Fett"/>
          <w:szCs w:val="20"/>
        </w:rPr>
        <w:t>DataHealth</w:t>
      </w:r>
      <w:proofErr w:type="spellEnd"/>
      <w:r>
        <w:rPr>
          <w:rStyle w:val="Fett"/>
          <w:szCs w:val="20"/>
        </w:rPr>
        <w:t xml:space="preserve"> Burbach“-Projekts </w:t>
      </w:r>
      <w:r w:rsidRPr="00F525CE">
        <w:rPr>
          <w:rStyle w:val="Fett"/>
        </w:rPr>
        <w:t xml:space="preserve">wurden </w:t>
      </w:r>
      <w:r w:rsidRPr="00F525CE">
        <w:rPr>
          <w:rStyle w:val="Fett"/>
          <w:bCs w:val="0"/>
        </w:rPr>
        <w:t xml:space="preserve">Vitaldatenwerte wie Herzfrequenz, Blutdruck oder Sauerstoffsättigung mit zertifizierten Geräten von Patientinnen und Patienten </w:t>
      </w:r>
      <w:r>
        <w:rPr>
          <w:rStyle w:val="Fett"/>
          <w:bCs w:val="0"/>
        </w:rPr>
        <w:t xml:space="preserve">größtenteils </w:t>
      </w:r>
      <w:r w:rsidRPr="00F525CE">
        <w:rPr>
          <w:rStyle w:val="Fett"/>
          <w:bCs w:val="0"/>
        </w:rPr>
        <w:t>selbst gemessen und automatisiert an Arztpraxen übermittelt.</w:t>
      </w:r>
      <w:r w:rsidR="00835D0F">
        <w:rPr>
          <w:rStyle w:val="Fett"/>
          <w:bCs w:val="0"/>
        </w:rPr>
        <w:t xml:space="preserve"> Auf diese Weise konnten auffällige Veränderungen der Werte schnell erkannt </w:t>
      </w:r>
      <w:r w:rsidR="00682A46">
        <w:rPr>
          <w:rStyle w:val="Fett"/>
          <w:bCs w:val="0"/>
        </w:rPr>
        <w:t xml:space="preserve">und entsprechende </w:t>
      </w:r>
      <w:r w:rsidR="00FC0DDD">
        <w:rPr>
          <w:rStyle w:val="Fett"/>
          <w:bCs w:val="0"/>
        </w:rPr>
        <w:t>Modifikationen</w:t>
      </w:r>
      <w:r w:rsidR="00682A46">
        <w:rPr>
          <w:rStyle w:val="Fett"/>
          <w:bCs w:val="0"/>
        </w:rPr>
        <w:t xml:space="preserve"> in der Behandlung bzw. Medikation rechtzeitig vorgenommen </w:t>
      </w:r>
      <w:r w:rsidR="00835D0F">
        <w:rPr>
          <w:rStyle w:val="Fett"/>
          <w:bCs w:val="0"/>
        </w:rPr>
        <w:t>werden. Mit dem Vitaldatenmonitoring wird angestrebt, Prävention und Diagnostik zu unterstützen, insbesondere Arztpraxen im ländlichen Raum zu entlasten und somit die zukünftige medizinische Versorgung sicherzustellen.</w:t>
      </w:r>
    </w:p>
    <w:p w14:paraId="3ECB682A" w14:textId="2DA304F4" w:rsidR="004130A7" w:rsidRDefault="00F507A5" w:rsidP="00835D0F">
      <w:pPr>
        <w:jc w:val="both"/>
        <w:rPr>
          <w:color w:val="000000"/>
          <w:sz w:val="22"/>
        </w:rPr>
      </w:pPr>
      <w:bookmarkStart w:id="4" w:name="_Hlk137210923"/>
      <w:r>
        <w:rPr>
          <w:rStyle w:val="Fett"/>
          <w:szCs w:val="20"/>
        </w:rPr>
        <w:t xml:space="preserve">Nach den Konferenzen </w:t>
      </w:r>
      <w:r w:rsidR="00F525CE">
        <w:rPr>
          <w:rStyle w:val="Fett"/>
          <w:szCs w:val="20"/>
        </w:rPr>
        <w:t xml:space="preserve">in Australien und Polen </w:t>
      </w:r>
      <w:r>
        <w:rPr>
          <w:rStyle w:val="Fett"/>
          <w:szCs w:val="20"/>
        </w:rPr>
        <w:t xml:space="preserve">werden die beiden </w:t>
      </w:r>
      <w:r w:rsidR="00695DD3">
        <w:rPr>
          <w:rStyle w:val="Fett"/>
          <w:szCs w:val="20"/>
        </w:rPr>
        <w:t xml:space="preserve">neuen </w:t>
      </w:r>
      <w:r>
        <w:rPr>
          <w:rStyle w:val="Fett"/>
          <w:szCs w:val="20"/>
        </w:rPr>
        <w:t>Paper in den jeweiligen Tagungsbänden veröffentlicht.</w:t>
      </w:r>
      <w:bookmarkEnd w:id="4"/>
      <w:r>
        <w:rPr>
          <w:rStyle w:val="Fett"/>
          <w:szCs w:val="20"/>
        </w:rPr>
        <w:t xml:space="preserve"> </w:t>
      </w:r>
      <w:bookmarkStart w:id="5" w:name="_Hlk137210967"/>
      <w:r>
        <w:rPr>
          <w:rStyle w:val="Fett"/>
          <w:szCs w:val="20"/>
        </w:rPr>
        <w:t xml:space="preserve">Bei Interesse </w:t>
      </w:r>
      <w:r w:rsidR="00E845D4">
        <w:rPr>
          <w:rStyle w:val="Fett"/>
          <w:szCs w:val="20"/>
        </w:rPr>
        <w:t>oder Fragen zu beiden Themenbereichen finden Sie</w:t>
      </w:r>
      <w:r w:rsidR="00937524">
        <w:rPr>
          <w:rStyle w:val="Fett"/>
          <w:szCs w:val="20"/>
        </w:rPr>
        <w:t xml:space="preserve"> die Kontaktdaten der Autoren auf der </w:t>
      </w:r>
      <w:hyperlink r:id="rId10" w:history="1">
        <w:r w:rsidR="00937524" w:rsidRPr="00937524">
          <w:rPr>
            <w:rStyle w:val="Hyperlink"/>
            <w:b w:val="0"/>
            <w:szCs w:val="20"/>
          </w:rPr>
          <w:t>DMGD-Homepage</w:t>
        </w:r>
      </w:hyperlink>
      <w:r w:rsidR="00937524">
        <w:rPr>
          <w:rStyle w:val="Fett"/>
          <w:szCs w:val="20"/>
        </w:rPr>
        <w:t xml:space="preserve"> </w:t>
      </w:r>
      <w:bookmarkStart w:id="6" w:name="_Hlk137211875"/>
      <w:r w:rsidR="00937524">
        <w:rPr>
          <w:rStyle w:val="Fett"/>
          <w:szCs w:val="20"/>
        </w:rPr>
        <w:t>unter der Rubrik der Publikationen.</w:t>
      </w:r>
      <w:bookmarkEnd w:id="5"/>
      <w:bookmarkEnd w:id="6"/>
    </w:p>
    <w:p w14:paraId="1E93E25A" w14:textId="77777777" w:rsidR="004130A7" w:rsidRDefault="004130A7" w:rsidP="004130A7">
      <w:pPr>
        <w:pStyle w:val="Standard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t> </w:t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2"/>
        <w:gridCol w:w="7113"/>
      </w:tblGrid>
      <w:tr w:rsidR="00C64FF9" w:rsidRPr="00B5014F" w14:paraId="3FA362B9" w14:textId="77777777" w:rsidTr="00835D0F">
        <w:tc>
          <w:tcPr>
            <w:tcW w:w="2072" w:type="dxa"/>
            <w:tcBorders>
              <w:right w:val="single" w:sz="4" w:space="0" w:color="7F7F7F" w:themeColor="text1" w:themeTint="80"/>
            </w:tcBorders>
          </w:tcPr>
          <w:p w14:paraId="11BEF27F" w14:textId="2999A580" w:rsidR="00C64FF9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t>Autor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  <w:p w14:paraId="5F9BF7DA" w14:textId="69BF5784" w:rsidR="00A65F28" w:rsidRPr="00B5014F" w:rsidRDefault="00A65F28" w:rsidP="00451AD5">
            <w:pPr>
              <w:pStyle w:val="Fliesstext-DMGD"/>
              <w:rPr>
                <w:color w:val="7F7F7F"/>
              </w:rPr>
            </w:pPr>
            <w:r>
              <w:rPr>
                <w:color w:val="7F7F7F" w:themeColor="text1" w:themeTint="80"/>
              </w:rPr>
              <w:t>Autor</w:t>
            </w:r>
            <w:r w:rsidR="00835D0F">
              <w:rPr>
                <w:color w:val="7F7F7F" w:themeColor="text1" w:themeTint="80"/>
              </w:rPr>
              <w:t>in</w:t>
            </w:r>
            <w:r>
              <w:rPr>
                <w:color w:val="7F7F7F" w:themeColor="text1" w:themeTint="80"/>
              </w:rPr>
              <w:t xml:space="preserve"> Bild:</w:t>
            </w:r>
          </w:p>
        </w:tc>
        <w:tc>
          <w:tcPr>
            <w:tcW w:w="7113" w:type="dxa"/>
            <w:tcBorders>
              <w:left w:val="single" w:sz="4" w:space="0" w:color="7F7F7F" w:themeColor="text1" w:themeTint="80"/>
            </w:tcBorders>
          </w:tcPr>
          <w:p w14:paraId="7D805755" w14:textId="74DA5D3B" w:rsidR="00C64FF9" w:rsidRPr="00B5014F" w:rsidRDefault="00C64FF9" w:rsidP="00451AD5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T. Wurmbach</w:t>
            </w:r>
            <w:r w:rsidR="004130A7">
              <w:rPr>
                <w:color w:val="7F7F7F"/>
              </w:rPr>
              <w:br/>
              <w:t>S. Müller</w:t>
            </w:r>
          </w:p>
        </w:tc>
      </w:tr>
      <w:tr w:rsidR="00C64FF9" w:rsidRPr="00B5014F" w14:paraId="27298B24" w14:textId="77777777" w:rsidTr="00835D0F">
        <w:trPr>
          <w:trHeight w:val="304"/>
        </w:trPr>
        <w:tc>
          <w:tcPr>
            <w:tcW w:w="2072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B5014F" w:rsidRDefault="00C64FF9" w:rsidP="00451AD5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7113" w:type="dxa"/>
            <w:tcBorders>
              <w:left w:val="single" w:sz="4" w:space="0" w:color="7F7F7F" w:themeColor="text1" w:themeTint="80"/>
            </w:tcBorders>
          </w:tcPr>
          <w:p w14:paraId="1EE3E088" w14:textId="45DEB6FC" w:rsidR="00C64FF9" w:rsidRPr="00B5014F" w:rsidRDefault="00426F3F" w:rsidP="00451AD5">
            <w:pPr>
              <w:pStyle w:val="Fliesstext-DMGD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Veranschaulichung der Datenübermittlung beim Vitaldatenmonitoring</w:t>
            </w:r>
          </w:p>
        </w:tc>
      </w:tr>
    </w:tbl>
    <w:p w14:paraId="7FCBA45D" w14:textId="77777777" w:rsidR="00C64FF9" w:rsidRPr="0034736E" w:rsidRDefault="00C64FF9" w:rsidP="00C64FF9">
      <w:pPr>
        <w:spacing w:line="276" w:lineRule="auto"/>
        <w:rPr>
          <w:sz w:val="16"/>
          <w:szCs w:val="20"/>
        </w:rPr>
      </w:pPr>
      <w:r>
        <w:rPr>
          <w:szCs w:val="24"/>
        </w:rPr>
        <w:br/>
      </w:r>
    </w:p>
    <w:p w14:paraId="426D7E25" w14:textId="77777777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proofErr w:type="gramStart"/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</w:t>
      </w:r>
      <w:proofErr w:type="gramEnd"/>
      <w:r w:rsidRPr="00B5014F">
        <w:t xml:space="preserve"> Olaf Gaus</w:t>
      </w:r>
    </w:p>
    <w:p w14:paraId="299493EB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proofErr w:type="gramStart"/>
      <w:r>
        <w:tab/>
        <w:t xml:space="preserve">  </w:t>
      </w:r>
      <w:r w:rsidRPr="00B5014F">
        <w:t>Weidenauer</w:t>
      </w:r>
      <w:proofErr w:type="gramEnd"/>
      <w:r w:rsidRPr="00B5014F">
        <w:t xml:space="preserve"> Straße 167</w:t>
      </w:r>
      <w:r>
        <w:t xml:space="preserve">, </w:t>
      </w:r>
      <w:r w:rsidRPr="00B5014F">
        <w:t>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proofErr w:type="gramStart"/>
      <w:r>
        <w:tab/>
        <w:t xml:space="preserve">  </w:t>
      </w:r>
      <w:r w:rsidRPr="00B5014F">
        <w:t>+</w:t>
      </w:r>
      <w:proofErr w:type="gramEnd"/>
      <w:r w:rsidRPr="00B5014F">
        <w:t>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proofErr w:type="gramStart"/>
      <w:r w:rsidRPr="00A93EF9">
        <w:tab/>
        <w:t xml:space="preserve">  dmgd@uni-siegen.de</w:t>
      </w:r>
      <w:proofErr w:type="gramEnd"/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77777777" w:rsidR="00C64FF9" w:rsidRDefault="00C64FF9" w:rsidP="00C64FF9">
      <w:pPr>
        <w:pStyle w:val="Fliesstext-DMGD"/>
        <w:jc w:val="both"/>
      </w:pPr>
      <w:r>
        <w:t>Die DMGD ist Teil der Lebenswissenschaftlichen Fakultät (LWF) der Universität Siegen. Ihre Ziele sind die Erforschung und Entwicklung (</w:t>
      </w:r>
      <w:proofErr w:type="spellStart"/>
      <w:r>
        <w:t>FuE</w:t>
      </w:r>
      <w:proofErr w:type="spellEnd"/>
      <w:r>
        <w:t>) einer Datenmedizin zur Entlastung der ländlichen Gesundheitsversorgung im Dreiländereck Rheinland-Pfalz, Hessen und Nordrhein-Westfalen.</w:t>
      </w:r>
    </w:p>
    <w:p w14:paraId="00FEE73C" w14:textId="77777777" w:rsidR="00C64FF9" w:rsidRPr="00B5014F" w:rsidRDefault="00C64FF9" w:rsidP="00C64FF9">
      <w:pPr>
        <w:pStyle w:val="Fliesstext-DMGD"/>
        <w:jc w:val="both"/>
      </w:pPr>
      <w:r>
        <w:t xml:space="preserve">Gemeinsam mit niedergelassenen Ärztinnen und Ärzten, Kliniken und Pflegeeinrichtungen sowie Kreisen und Kommunen werden in </w:t>
      </w:r>
      <w:proofErr w:type="spellStart"/>
      <w:r>
        <w:t>FuE</w:t>
      </w:r>
      <w:proofErr w:type="spellEnd"/>
      <w:r>
        <w:t>-Projekten digitale Lösungsansätze erprobt, die zur Entwicklung einer sektorenübergreifenden, interprofessionellen Gesundheitsversorgung im ländlichen Raum beitragen sollen.</w:t>
      </w:r>
    </w:p>
    <w:p w14:paraId="77841B33" w14:textId="77777777" w:rsidR="00512FFD" w:rsidRDefault="00512FFD" w:rsidP="000412AC">
      <w:pPr>
        <w:jc w:val="both"/>
        <w:rPr>
          <w:rStyle w:val="Fett"/>
          <w:szCs w:val="20"/>
        </w:rPr>
      </w:pPr>
    </w:p>
    <w:p w14:paraId="1475AE53" w14:textId="35E876CB" w:rsidR="0046437B" w:rsidRDefault="0046437B" w:rsidP="000412AC">
      <w:pPr>
        <w:jc w:val="both"/>
        <w:rPr>
          <w:rStyle w:val="Fett"/>
          <w:szCs w:val="20"/>
        </w:rPr>
      </w:pPr>
    </w:p>
    <w:sectPr w:rsidR="0046437B" w:rsidSect="00EE2E43">
      <w:headerReference w:type="default" r:id="rId11"/>
      <w:footerReference w:type="default" r:id="rId12"/>
      <w:pgSz w:w="11906" w:h="16838"/>
      <w:pgMar w:top="3686" w:right="1416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A6076" w14:textId="77777777" w:rsidR="00815C36" w:rsidRDefault="00815C36">
      <w:pPr>
        <w:spacing w:after="0" w:line="240" w:lineRule="auto"/>
      </w:pPr>
      <w:r>
        <w:separator/>
      </w:r>
    </w:p>
  </w:endnote>
  <w:endnote w:type="continuationSeparator" w:id="0">
    <w:p w14:paraId="5F4CB579" w14:textId="77777777" w:rsidR="00815C36" w:rsidRDefault="00815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 2 Medium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2" name="Grafik 2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93492" w14:textId="77777777" w:rsidR="00815C36" w:rsidRDefault="00815C36">
      <w:pPr>
        <w:spacing w:after="0" w:line="240" w:lineRule="auto"/>
      </w:pPr>
      <w:r>
        <w:separator/>
      </w:r>
    </w:p>
  </w:footnote>
  <w:footnote w:type="continuationSeparator" w:id="0">
    <w:p w14:paraId="127E996E" w14:textId="77777777" w:rsidR="00815C36" w:rsidRDefault="00815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4E37E3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1123B"/>
    <w:rsid w:val="000200F0"/>
    <w:rsid w:val="000214DE"/>
    <w:rsid w:val="00026076"/>
    <w:rsid w:val="00026E7C"/>
    <w:rsid w:val="00030BCF"/>
    <w:rsid w:val="000412AC"/>
    <w:rsid w:val="000419F9"/>
    <w:rsid w:val="00043274"/>
    <w:rsid w:val="00050710"/>
    <w:rsid w:val="00051878"/>
    <w:rsid w:val="00054480"/>
    <w:rsid w:val="00060ABF"/>
    <w:rsid w:val="00062E92"/>
    <w:rsid w:val="000630D1"/>
    <w:rsid w:val="00072CEB"/>
    <w:rsid w:val="00074137"/>
    <w:rsid w:val="00077985"/>
    <w:rsid w:val="00083757"/>
    <w:rsid w:val="00087051"/>
    <w:rsid w:val="00093C8C"/>
    <w:rsid w:val="000956FF"/>
    <w:rsid w:val="00097185"/>
    <w:rsid w:val="000A560C"/>
    <w:rsid w:val="000A6B84"/>
    <w:rsid w:val="000B6EBC"/>
    <w:rsid w:val="000B7EDF"/>
    <w:rsid w:val="000D5124"/>
    <w:rsid w:val="000E2CAE"/>
    <w:rsid w:val="000E5762"/>
    <w:rsid w:val="00104779"/>
    <w:rsid w:val="00104986"/>
    <w:rsid w:val="001076A0"/>
    <w:rsid w:val="001113A9"/>
    <w:rsid w:val="00127EEE"/>
    <w:rsid w:val="001440BF"/>
    <w:rsid w:val="00144942"/>
    <w:rsid w:val="00151C9C"/>
    <w:rsid w:val="001565B3"/>
    <w:rsid w:val="00160F15"/>
    <w:rsid w:val="001612F7"/>
    <w:rsid w:val="00162956"/>
    <w:rsid w:val="00163755"/>
    <w:rsid w:val="00177F28"/>
    <w:rsid w:val="00192499"/>
    <w:rsid w:val="001A0C23"/>
    <w:rsid w:val="001A5A5F"/>
    <w:rsid w:val="001B716E"/>
    <w:rsid w:val="001C222B"/>
    <w:rsid w:val="001D7E88"/>
    <w:rsid w:val="001E13DA"/>
    <w:rsid w:val="001F42EF"/>
    <w:rsid w:val="001F61AD"/>
    <w:rsid w:val="002003AB"/>
    <w:rsid w:val="00201184"/>
    <w:rsid w:val="002015A1"/>
    <w:rsid w:val="00206C94"/>
    <w:rsid w:val="00212240"/>
    <w:rsid w:val="00220D34"/>
    <w:rsid w:val="002224C2"/>
    <w:rsid w:val="00225EF4"/>
    <w:rsid w:val="002274ED"/>
    <w:rsid w:val="0026319D"/>
    <w:rsid w:val="00263835"/>
    <w:rsid w:val="00263D01"/>
    <w:rsid w:val="00263D24"/>
    <w:rsid w:val="00293F9D"/>
    <w:rsid w:val="002A02E3"/>
    <w:rsid w:val="002A7728"/>
    <w:rsid w:val="002B49E5"/>
    <w:rsid w:val="002E1ACB"/>
    <w:rsid w:val="003021D5"/>
    <w:rsid w:val="003132B1"/>
    <w:rsid w:val="00314B48"/>
    <w:rsid w:val="00315643"/>
    <w:rsid w:val="00323735"/>
    <w:rsid w:val="00323BAF"/>
    <w:rsid w:val="00340D5F"/>
    <w:rsid w:val="00341B85"/>
    <w:rsid w:val="00342485"/>
    <w:rsid w:val="0034647B"/>
    <w:rsid w:val="0034736E"/>
    <w:rsid w:val="00363621"/>
    <w:rsid w:val="0036603C"/>
    <w:rsid w:val="00382299"/>
    <w:rsid w:val="0038411E"/>
    <w:rsid w:val="00396242"/>
    <w:rsid w:val="00396D18"/>
    <w:rsid w:val="003A133B"/>
    <w:rsid w:val="003A66F8"/>
    <w:rsid w:val="003A7F45"/>
    <w:rsid w:val="003B033E"/>
    <w:rsid w:val="003B58F3"/>
    <w:rsid w:val="003B6D6D"/>
    <w:rsid w:val="003B751D"/>
    <w:rsid w:val="003B75BB"/>
    <w:rsid w:val="003B7A3F"/>
    <w:rsid w:val="003C2729"/>
    <w:rsid w:val="003C6008"/>
    <w:rsid w:val="003D0353"/>
    <w:rsid w:val="003D20CD"/>
    <w:rsid w:val="003D4074"/>
    <w:rsid w:val="003E2282"/>
    <w:rsid w:val="003E6595"/>
    <w:rsid w:val="0040183B"/>
    <w:rsid w:val="00402E32"/>
    <w:rsid w:val="004124F9"/>
    <w:rsid w:val="0041280A"/>
    <w:rsid w:val="004130A7"/>
    <w:rsid w:val="00414633"/>
    <w:rsid w:val="004177FD"/>
    <w:rsid w:val="004228CC"/>
    <w:rsid w:val="00426F3F"/>
    <w:rsid w:val="004303ED"/>
    <w:rsid w:val="004310EA"/>
    <w:rsid w:val="004348BF"/>
    <w:rsid w:val="00444D6D"/>
    <w:rsid w:val="0045675D"/>
    <w:rsid w:val="0046437B"/>
    <w:rsid w:val="00472DEB"/>
    <w:rsid w:val="004857BA"/>
    <w:rsid w:val="00490489"/>
    <w:rsid w:val="0049124B"/>
    <w:rsid w:val="004954CF"/>
    <w:rsid w:val="004B3E84"/>
    <w:rsid w:val="004B567E"/>
    <w:rsid w:val="004C00A6"/>
    <w:rsid w:val="004C64C7"/>
    <w:rsid w:val="004D6E43"/>
    <w:rsid w:val="004E3395"/>
    <w:rsid w:val="004E4F0C"/>
    <w:rsid w:val="004E5A10"/>
    <w:rsid w:val="004F5DF0"/>
    <w:rsid w:val="00501DE5"/>
    <w:rsid w:val="00505024"/>
    <w:rsid w:val="00507F63"/>
    <w:rsid w:val="00512FFD"/>
    <w:rsid w:val="0052033F"/>
    <w:rsid w:val="00540BFB"/>
    <w:rsid w:val="00543F8A"/>
    <w:rsid w:val="0055659F"/>
    <w:rsid w:val="005716D4"/>
    <w:rsid w:val="00571CD0"/>
    <w:rsid w:val="005739F2"/>
    <w:rsid w:val="00574FB2"/>
    <w:rsid w:val="00576F26"/>
    <w:rsid w:val="005835F8"/>
    <w:rsid w:val="00587958"/>
    <w:rsid w:val="00593FC5"/>
    <w:rsid w:val="00596340"/>
    <w:rsid w:val="00596F5B"/>
    <w:rsid w:val="005A2CCE"/>
    <w:rsid w:val="005C360D"/>
    <w:rsid w:val="005D0448"/>
    <w:rsid w:val="005D1738"/>
    <w:rsid w:val="005D34A9"/>
    <w:rsid w:val="005F502A"/>
    <w:rsid w:val="005F722D"/>
    <w:rsid w:val="00601A1B"/>
    <w:rsid w:val="006140FE"/>
    <w:rsid w:val="006328D4"/>
    <w:rsid w:val="0063503C"/>
    <w:rsid w:val="00640573"/>
    <w:rsid w:val="00644FDA"/>
    <w:rsid w:val="00650C58"/>
    <w:rsid w:val="00652E69"/>
    <w:rsid w:val="006651B8"/>
    <w:rsid w:val="00665F64"/>
    <w:rsid w:val="00667FF0"/>
    <w:rsid w:val="00674A61"/>
    <w:rsid w:val="0067652E"/>
    <w:rsid w:val="00680A2D"/>
    <w:rsid w:val="00682A46"/>
    <w:rsid w:val="00685973"/>
    <w:rsid w:val="00687C2B"/>
    <w:rsid w:val="00690658"/>
    <w:rsid w:val="00695DD3"/>
    <w:rsid w:val="006A1BC0"/>
    <w:rsid w:val="006A6D18"/>
    <w:rsid w:val="006B6312"/>
    <w:rsid w:val="006C2C59"/>
    <w:rsid w:val="006D1823"/>
    <w:rsid w:val="006D7027"/>
    <w:rsid w:val="006E51C1"/>
    <w:rsid w:val="006F7352"/>
    <w:rsid w:val="0071258A"/>
    <w:rsid w:val="00726A24"/>
    <w:rsid w:val="007275BD"/>
    <w:rsid w:val="00733D6A"/>
    <w:rsid w:val="0073652F"/>
    <w:rsid w:val="00742C1D"/>
    <w:rsid w:val="0074441E"/>
    <w:rsid w:val="0074492F"/>
    <w:rsid w:val="007615BA"/>
    <w:rsid w:val="00762273"/>
    <w:rsid w:val="00767A53"/>
    <w:rsid w:val="0077586D"/>
    <w:rsid w:val="00780E06"/>
    <w:rsid w:val="00793FB0"/>
    <w:rsid w:val="00795B04"/>
    <w:rsid w:val="007A2BC2"/>
    <w:rsid w:val="007B604A"/>
    <w:rsid w:val="007C2DD8"/>
    <w:rsid w:val="007C54D6"/>
    <w:rsid w:val="007D1C85"/>
    <w:rsid w:val="007F51ED"/>
    <w:rsid w:val="008011F9"/>
    <w:rsid w:val="0080414D"/>
    <w:rsid w:val="00805E61"/>
    <w:rsid w:val="00812672"/>
    <w:rsid w:val="00815C36"/>
    <w:rsid w:val="00834754"/>
    <w:rsid w:val="00835D0F"/>
    <w:rsid w:val="00836B4A"/>
    <w:rsid w:val="00845573"/>
    <w:rsid w:val="008463B7"/>
    <w:rsid w:val="00861AE7"/>
    <w:rsid w:val="00880B3F"/>
    <w:rsid w:val="0088264D"/>
    <w:rsid w:val="008837AE"/>
    <w:rsid w:val="00884925"/>
    <w:rsid w:val="008868C9"/>
    <w:rsid w:val="008A0512"/>
    <w:rsid w:val="008C0E53"/>
    <w:rsid w:val="008C1ECB"/>
    <w:rsid w:val="008C49D5"/>
    <w:rsid w:val="008D5104"/>
    <w:rsid w:val="008D7B45"/>
    <w:rsid w:val="008E78A6"/>
    <w:rsid w:val="008F4CDA"/>
    <w:rsid w:val="008F54E7"/>
    <w:rsid w:val="009106AC"/>
    <w:rsid w:val="00916EE5"/>
    <w:rsid w:val="009220A2"/>
    <w:rsid w:val="00931BF5"/>
    <w:rsid w:val="00937524"/>
    <w:rsid w:val="00963D18"/>
    <w:rsid w:val="00997512"/>
    <w:rsid w:val="009A0EF3"/>
    <w:rsid w:val="009A596F"/>
    <w:rsid w:val="009A63BB"/>
    <w:rsid w:val="009A65F0"/>
    <w:rsid w:val="009A6BE7"/>
    <w:rsid w:val="009A7677"/>
    <w:rsid w:val="009C093B"/>
    <w:rsid w:val="009C3AAB"/>
    <w:rsid w:val="009E3360"/>
    <w:rsid w:val="009E4389"/>
    <w:rsid w:val="009E519C"/>
    <w:rsid w:val="00A036D9"/>
    <w:rsid w:val="00A11617"/>
    <w:rsid w:val="00A13331"/>
    <w:rsid w:val="00A33C20"/>
    <w:rsid w:val="00A440FD"/>
    <w:rsid w:val="00A449CD"/>
    <w:rsid w:val="00A507FC"/>
    <w:rsid w:val="00A5508F"/>
    <w:rsid w:val="00A55781"/>
    <w:rsid w:val="00A56E28"/>
    <w:rsid w:val="00A611BB"/>
    <w:rsid w:val="00A65F28"/>
    <w:rsid w:val="00A71286"/>
    <w:rsid w:val="00A74F6E"/>
    <w:rsid w:val="00A82673"/>
    <w:rsid w:val="00A93EF9"/>
    <w:rsid w:val="00A97B1B"/>
    <w:rsid w:val="00AA321D"/>
    <w:rsid w:val="00AB0A4B"/>
    <w:rsid w:val="00AB25F0"/>
    <w:rsid w:val="00AD4929"/>
    <w:rsid w:val="00AD7AC7"/>
    <w:rsid w:val="00AD7E52"/>
    <w:rsid w:val="00AE5A09"/>
    <w:rsid w:val="00AF1854"/>
    <w:rsid w:val="00AF2F02"/>
    <w:rsid w:val="00AF4B21"/>
    <w:rsid w:val="00AF7EEE"/>
    <w:rsid w:val="00B10911"/>
    <w:rsid w:val="00B17281"/>
    <w:rsid w:val="00B20247"/>
    <w:rsid w:val="00B37BCA"/>
    <w:rsid w:val="00B5014F"/>
    <w:rsid w:val="00B61437"/>
    <w:rsid w:val="00B65710"/>
    <w:rsid w:val="00B75723"/>
    <w:rsid w:val="00B80B3B"/>
    <w:rsid w:val="00B93C03"/>
    <w:rsid w:val="00B972CB"/>
    <w:rsid w:val="00BA371C"/>
    <w:rsid w:val="00BB0C1A"/>
    <w:rsid w:val="00BC4D98"/>
    <w:rsid w:val="00BD7CCC"/>
    <w:rsid w:val="00BE0675"/>
    <w:rsid w:val="00BE3A99"/>
    <w:rsid w:val="00BF4D5D"/>
    <w:rsid w:val="00BF538E"/>
    <w:rsid w:val="00BF6A50"/>
    <w:rsid w:val="00C02112"/>
    <w:rsid w:val="00C11D59"/>
    <w:rsid w:val="00C373C4"/>
    <w:rsid w:val="00C37984"/>
    <w:rsid w:val="00C41865"/>
    <w:rsid w:val="00C46784"/>
    <w:rsid w:val="00C514B7"/>
    <w:rsid w:val="00C572FA"/>
    <w:rsid w:val="00C64FF9"/>
    <w:rsid w:val="00C70FD3"/>
    <w:rsid w:val="00C80227"/>
    <w:rsid w:val="00C86EDD"/>
    <w:rsid w:val="00C96944"/>
    <w:rsid w:val="00C97866"/>
    <w:rsid w:val="00CA30F7"/>
    <w:rsid w:val="00CA4392"/>
    <w:rsid w:val="00CB528A"/>
    <w:rsid w:val="00CB5FF3"/>
    <w:rsid w:val="00CD3285"/>
    <w:rsid w:val="00CF0141"/>
    <w:rsid w:val="00CF34CE"/>
    <w:rsid w:val="00D01C11"/>
    <w:rsid w:val="00D03497"/>
    <w:rsid w:val="00D2040E"/>
    <w:rsid w:val="00D250F2"/>
    <w:rsid w:val="00D31312"/>
    <w:rsid w:val="00D33E77"/>
    <w:rsid w:val="00D569B2"/>
    <w:rsid w:val="00D72E7E"/>
    <w:rsid w:val="00D86D96"/>
    <w:rsid w:val="00D93954"/>
    <w:rsid w:val="00D9426A"/>
    <w:rsid w:val="00D95B5E"/>
    <w:rsid w:val="00DA35AD"/>
    <w:rsid w:val="00DA3EDD"/>
    <w:rsid w:val="00DA4389"/>
    <w:rsid w:val="00DB457B"/>
    <w:rsid w:val="00DC3C8F"/>
    <w:rsid w:val="00DD0E62"/>
    <w:rsid w:val="00DD3BBC"/>
    <w:rsid w:val="00DD58DD"/>
    <w:rsid w:val="00DF5CB2"/>
    <w:rsid w:val="00DF613B"/>
    <w:rsid w:val="00E004AC"/>
    <w:rsid w:val="00E0288A"/>
    <w:rsid w:val="00E0706B"/>
    <w:rsid w:val="00E14689"/>
    <w:rsid w:val="00E148B3"/>
    <w:rsid w:val="00E1628D"/>
    <w:rsid w:val="00E22FB7"/>
    <w:rsid w:val="00E33430"/>
    <w:rsid w:val="00E40092"/>
    <w:rsid w:val="00E44D1E"/>
    <w:rsid w:val="00E45972"/>
    <w:rsid w:val="00E50C60"/>
    <w:rsid w:val="00E52E43"/>
    <w:rsid w:val="00E572D9"/>
    <w:rsid w:val="00E61750"/>
    <w:rsid w:val="00E6410E"/>
    <w:rsid w:val="00E70412"/>
    <w:rsid w:val="00E721A8"/>
    <w:rsid w:val="00E752FF"/>
    <w:rsid w:val="00E755E7"/>
    <w:rsid w:val="00E77408"/>
    <w:rsid w:val="00E845D4"/>
    <w:rsid w:val="00E922E6"/>
    <w:rsid w:val="00E95417"/>
    <w:rsid w:val="00EB066B"/>
    <w:rsid w:val="00EC3B93"/>
    <w:rsid w:val="00EC4B17"/>
    <w:rsid w:val="00EC6FD0"/>
    <w:rsid w:val="00ED0EAC"/>
    <w:rsid w:val="00ED10E4"/>
    <w:rsid w:val="00ED1EF4"/>
    <w:rsid w:val="00EE26C0"/>
    <w:rsid w:val="00EE2E43"/>
    <w:rsid w:val="00EE75D2"/>
    <w:rsid w:val="00EF157F"/>
    <w:rsid w:val="00EF1D29"/>
    <w:rsid w:val="00EF3917"/>
    <w:rsid w:val="00EF78BA"/>
    <w:rsid w:val="00F02550"/>
    <w:rsid w:val="00F0441B"/>
    <w:rsid w:val="00F12FB3"/>
    <w:rsid w:val="00F2229D"/>
    <w:rsid w:val="00F240B8"/>
    <w:rsid w:val="00F45056"/>
    <w:rsid w:val="00F507A5"/>
    <w:rsid w:val="00F525CE"/>
    <w:rsid w:val="00F537C0"/>
    <w:rsid w:val="00F54050"/>
    <w:rsid w:val="00F64B60"/>
    <w:rsid w:val="00F64C1C"/>
    <w:rsid w:val="00F67096"/>
    <w:rsid w:val="00F67857"/>
    <w:rsid w:val="00F71415"/>
    <w:rsid w:val="00F73501"/>
    <w:rsid w:val="00F7503F"/>
    <w:rsid w:val="00F76333"/>
    <w:rsid w:val="00F77783"/>
    <w:rsid w:val="00F83A95"/>
    <w:rsid w:val="00F92F32"/>
    <w:rsid w:val="00FA0998"/>
    <w:rsid w:val="00FA2C38"/>
    <w:rsid w:val="00FA4211"/>
    <w:rsid w:val="00FA6849"/>
    <w:rsid w:val="00FA7C8C"/>
    <w:rsid w:val="00FB4D8D"/>
    <w:rsid w:val="00FC060A"/>
    <w:rsid w:val="00FC0DDD"/>
    <w:rsid w:val="00FC27B8"/>
    <w:rsid w:val="00FD33A4"/>
    <w:rsid w:val="00FD7490"/>
    <w:rsid w:val="00FE46E1"/>
    <w:rsid w:val="00FE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F7350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0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8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cbbe.p.lodz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mbc.embs.org/2023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dmgd.de/publikatione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mgd.de/2022/11/18/tu-schlesien-kooperation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Taplan</dc:creator>
  <cp:keywords/>
  <dc:description/>
  <cp:lastModifiedBy>Janine Taplan</cp:lastModifiedBy>
  <cp:revision>3</cp:revision>
  <cp:lastPrinted>2023-01-11T17:21:00Z</cp:lastPrinted>
  <dcterms:created xsi:type="dcterms:W3CDTF">2023-06-09T12:05:00Z</dcterms:created>
  <dcterms:modified xsi:type="dcterms:W3CDTF">2023-06-09T12:09:00Z</dcterms:modified>
</cp:coreProperties>
</file>