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03CE" w14:textId="03DAA64E" w:rsidR="00B65710" w:rsidRPr="00B5014F" w:rsidRDefault="006140FE" w:rsidP="00D569B2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 w:rsidRPr="006140FE">
        <w:rPr>
          <w:bCs/>
          <w:sz w:val="32"/>
          <w:szCs w:val="32"/>
        </w:rPr>
        <w:t xml:space="preserve">Gesundheitspolitische Gespräche: </w:t>
      </w:r>
      <w:r w:rsidR="00206C94" w:rsidRPr="00206C94">
        <w:rPr>
          <w:bCs/>
          <w:sz w:val="32"/>
          <w:szCs w:val="32"/>
        </w:rPr>
        <w:t xml:space="preserve">Folge </w:t>
      </w:r>
      <w:r w:rsidR="007E08D6">
        <w:rPr>
          <w:bCs/>
          <w:sz w:val="32"/>
          <w:szCs w:val="32"/>
        </w:rPr>
        <w:t>10</w:t>
      </w:r>
      <w:r w:rsidR="00206C94" w:rsidRPr="00206C94">
        <w:rPr>
          <w:bCs/>
          <w:sz w:val="32"/>
          <w:szCs w:val="32"/>
        </w:rPr>
        <w:t xml:space="preserve"> mit </w:t>
      </w:r>
      <w:r w:rsidR="007E08D6">
        <w:rPr>
          <w:bCs/>
          <w:sz w:val="32"/>
          <w:szCs w:val="32"/>
        </w:rPr>
        <w:t xml:space="preserve">Prof. Dr. Werner </w:t>
      </w:r>
      <w:proofErr w:type="spellStart"/>
      <w:r w:rsidR="007E08D6">
        <w:rPr>
          <w:bCs/>
          <w:sz w:val="32"/>
          <w:szCs w:val="32"/>
        </w:rPr>
        <w:t>Mäntele</w:t>
      </w:r>
      <w:proofErr w:type="spellEnd"/>
    </w:p>
    <w:p w14:paraId="0745C351" w14:textId="76E7174B" w:rsidR="00B65710" w:rsidRPr="00B5014F" w:rsidRDefault="000F6488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07.</w:t>
      </w:r>
      <w:r w:rsidR="008D5104" w:rsidRPr="00B5014F">
        <w:rPr>
          <w:color w:val="808080" w:themeColor="background1" w:themeShade="80"/>
        </w:rPr>
        <w:t xml:space="preserve"> </w:t>
      </w:r>
      <w:r w:rsidR="007E08D6">
        <w:rPr>
          <w:color w:val="808080" w:themeColor="background1" w:themeShade="80"/>
        </w:rPr>
        <w:t>Juni</w:t>
      </w:r>
      <w:r w:rsidR="001A5A5F">
        <w:rPr>
          <w:color w:val="808080" w:themeColor="background1" w:themeShade="80"/>
        </w:rPr>
        <w:t xml:space="preserve"> </w:t>
      </w:r>
      <w:r w:rsidR="00A97B1B" w:rsidRPr="00B5014F">
        <w:rPr>
          <w:color w:val="808080" w:themeColor="background1" w:themeShade="80"/>
        </w:rPr>
        <w:t>202</w:t>
      </w:r>
      <w:r w:rsidR="00206C94">
        <w:rPr>
          <w:color w:val="808080" w:themeColor="background1" w:themeShade="80"/>
        </w:rPr>
        <w:t>3</w:t>
      </w:r>
      <w:r w:rsidR="00A97B1B" w:rsidRPr="00B5014F">
        <w:rPr>
          <w:color w:val="808080" w:themeColor="background1" w:themeShade="80"/>
        </w:rPr>
        <w:t xml:space="preserve"> | </w:t>
      </w:r>
      <w:r w:rsidR="001E34AD">
        <w:rPr>
          <w:color w:val="808080" w:themeColor="background1" w:themeShade="80"/>
        </w:rPr>
        <w:t>T</w:t>
      </w:r>
      <w:r w:rsidR="00206C94">
        <w:rPr>
          <w:color w:val="808080" w:themeColor="background1" w:themeShade="80"/>
        </w:rPr>
        <w:t xml:space="preserve">. </w:t>
      </w:r>
      <w:proofErr w:type="spellStart"/>
      <w:r w:rsidR="001E34AD">
        <w:rPr>
          <w:color w:val="808080" w:themeColor="background1" w:themeShade="80"/>
        </w:rPr>
        <w:t>Wurmbach</w:t>
      </w:r>
      <w:proofErr w:type="spellEnd"/>
    </w:p>
    <w:p w14:paraId="54F98F5E" w14:textId="2B5BA6A5" w:rsidR="00B5014F" w:rsidRDefault="00206C94" w:rsidP="00B5014F">
      <w:pPr>
        <w:jc w:val="both"/>
        <w:rPr>
          <w:bCs/>
        </w:rPr>
      </w:pPr>
      <w:r w:rsidRPr="00206C94">
        <w:rPr>
          <w:bCs/>
        </w:rPr>
        <w:t>I</w:t>
      </w:r>
      <w:r w:rsidR="00566BCB">
        <w:rPr>
          <w:bCs/>
        </w:rPr>
        <w:t>n</w:t>
      </w:r>
      <w:r w:rsidRPr="00206C94">
        <w:rPr>
          <w:bCs/>
        </w:rPr>
        <w:t xml:space="preserve"> der DMGD-Videoreihe „Gesundheitspolitische Gespräche“ diskutieren Expert</w:t>
      </w:r>
      <w:r w:rsidR="00AA692D">
        <w:rPr>
          <w:bCs/>
        </w:rPr>
        <w:t>inn</w:t>
      </w:r>
      <w:r w:rsidR="00E968E5">
        <w:rPr>
          <w:bCs/>
        </w:rPr>
        <w:t>en und Expert</w:t>
      </w:r>
      <w:r w:rsidRPr="00206C94">
        <w:rPr>
          <w:bCs/>
        </w:rPr>
        <w:t xml:space="preserve">en über Chancen, Herausforderungen und Trends im Bereich Digitale Gesundheit. In Folge </w:t>
      </w:r>
      <w:r w:rsidR="009C6E7A">
        <w:rPr>
          <w:bCs/>
        </w:rPr>
        <w:t>1</w:t>
      </w:r>
      <w:r w:rsidR="000F6488">
        <w:rPr>
          <w:bCs/>
        </w:rPr>
        <w:t>1</w:t>
      </w:r>
      <w:r w:rsidRPr="00206C94">
        <w:rPr>
          <w:bCs/>
        </w:rPr>
        <w:t xml:space="preserve"> spricht Dr. Olaf Gaus mit </w:t>
      </w:r>
      <w:r w:rsidR="009C6E7A">
        <w:rPr>
          <w:bCs/>
        </w:rPr>
        <w:t xml:space="preserve">Prof. Dr. Werner </w:t>
      </w:r>
      <w:proofErr w:type="spellStart"/>
      <w:r w:rsidR="009C6E7A">
        <w:rPr>
          <w:bCs/>
        </w:rPr>
        <w:t>Mäntele</w:t>
      </w:r>
      <w:proofErr w:type="spellEnd"/>
      <w:r w:rsidR="009C6E7A">
        <w:rPr>
          <w:bCs/>
        </w:rPr>
        <w:t xml:space="preserve"> </w:t>
      </w:r>
      <w:r w:rsidRPr="00206C94">
        <w:rPr>
          <w:bCs/>
        </w:rPr>
        <w:t>über</w:t>
      </w:r>
      <w:r w:rsidR="001E7D61">
        <w:rPr>
          <w:bCs/>
        </w:rPr>
        <w:t xml:space="preserve"> </w:t>
      </w:r>
      <w:r w:rsidR="00F43ADF">
        <w:rPr>
          <w:bCs/>
        </w:rPr>
        <w:t>die Möglichkeit,</w:t>
      </w:r>
      <w:r w:rsidR="00A45CAE">
        <w:rPr>
          <w:bCs/>
        </w:rPr>
        <w:t xml:space="preserve"> Blutzuckerwerte</w:t>
      </w:r>
      <w:r w:rsidR="00F43ADF">
        <w:rPr>
          <w:bCs/>
        </w:rPr>
        <w:t xml:space="preserve"> mittels Infrarotlicht auf nicht-invasive Art zu messen. </w:t>
      </w:r>
      <w:r w:rsidR="008F6EEA">
        <w:rPr>
          <w:bCs/>
        </w:rPr>
        <w:t xml:space="preserve">Prof. </w:t>
      </w:r>
      <w:proofErr w:type="spellStart"/>
      <w:r w:rsidR="008F6EEA">
        <w:rPr>
          <w:bCs/>
        </w:rPr>
        <w:t>Mäntele</w:t>
      </w:r>
      <w:proofErr w:type="spellEnd"/>
      <w:r w:rsidR="008F6EEA">
        <w:rPr>
          <w:bCs/>
        </w:rPr>
        <w:t xml:space="preserve"> war Professor für Biophysik an der Goethe-Universität in Frankfurt am Main, ist als CSO bei der von ihm mitgegründeten </w:t>
      </w:r>
      <w:hyperlink r:id="rId6" w:history="1">
        <w:proofErr w:type="spellStart"/>
        <w:r w:rsidR="008F6EEA" w:rsidRPr="00F43ADF">
          <w:rPr>
            <w:rStyle w:val="Hyperlink"/>
            <w:bCs/>
          </w:rPr>
          <w:t>DiaMonTech</w:t>
        </w:r>
        <w:proofErr w:type="spellEnd"/>
        <w:r w:rsidR="008F6EEA" w:rsidRPr="00F43ADF">
          <w:rPr>
            <w:rStyle w:val="Hyperlink"/>
            <w:bCs/>
          </w:rPr>
          <w:t xml:space="preserve"> AG</w:t>
        </w:r>
      </w:hyperlink>
      <w:r w:rsidR="008F6EEA">
        <w:rPr>
          <w:bCs/>
        </w:rPr>
        <w:t xml:space="preserve"> in Berlin tätig</w:t>
      </w:r>
      <w:r w:rsidR="00DE4EA3">
        <w:rPr>
          <w:bCs/>
        </w:rPr>
        <w:t xml:space="preserve"> und arbeitet als Gutachter und Berater für Wissenschaftsorganisationen im In- und Ausland</w:t>
      </w:r>
      <w:r w:rsidR="008F6EEA">
        <w:rPr>
          <w:bCs/>
        </w:rPr>
        <w:t>.</w:t>
      </w:r>
    </w:p>
    <w:p w14:paraId="2B76A05D" w14:textId="2B4592EB" w:rsidR="003325F2" w:rsidRDefault="005D63C0" w:rsidP="003325F2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Es gehe darum, „optische Verfahren zu nutzen, um chemische oder biochemische Messmethoden abzulösen oder zumindest zu ergänzen“, beschreibt Prof. </w:t>
      </w:r>
      <w:proofErr w:type="spellStart"/>
      <w:r>
        <w:rPr>
          <w:rStyle w:val="Fett"/>
          <w:bCs w:val="0"/>
          <w:szCs w:val="20"/>
        </w:rPr>
        <w:t>Mäntele</w:t>
      </w:r>
      <w:proofErr w:type="spellEnd"/>
      <w:r>
        <w:rPr>
          <w:rStyle w:val="Fett"/>
          <w:bCs w:val="0"/>
          <w:szCs w:val="20"/>
        </w:rPr>
        <w:t xml:space="preserve">. Die im Unternehmen </w:t>
      </w:r>
      <w:proofErr w:type="spellStart"/>
      <w:r w:rsidR="008F6EEA">
        <w:rPr>
          <w:rStyle w:val="Fett"/>
          <w:bCs w:val="0"/>
          <w:szCs w:val="20"/>
        </w:rPr>
        <w:t>DiaMonTech</w:t>
      </w:r>
      <w:proofErr w:type="spellEnd"/>
      <w:r>
        <w:rPr>
          <w:rStyle w:val="Fett"/>
          <w:bCs w:val="0"/>
          <w:szCs w:val="20"/>
        </w:rPr>
        <w:t xml:space="preserve"> </w:t>
      </w:r>
      <w:r w:rsidR="006241C9" w:rsidRPr="006241C9">
        <w:rPr>
          <w:rStyle w:val="Fett"/>
          <w:bCs w:val="0"/>
          <w:i/>
          <w:szCs w:val="20"/>
        </w:rPr>
        <w:t>(</w:t>
      </w:r>
      <w:r w:rsidR="006241C9">
        <w:rPr>
          <w:rStyle w:val="Fett"/>
          <w:bCs w:val="0"/>
          <w:i/>
          <w:szCs w:val="20"/>
        </w:rPr>
        <w:t xml:space="preserve">Diabetes Monitoring Technology) </w:t>
      </w:r>
      <w:r>
        <w:rPr>
          <w:rStyle w:val="Fett"/>
          <w:bCs w:val="0"/>
          <w:szCs w:val="20"/>
        </w:rPr>
        <w:t xml:space="preserve">entwickelte </w:t>
      </w:r>
      <w:r w:rsidR="006241C9">
        <w:rPr>
          <w:rStyle w:val="Fett"/>
          <w:bCs w:val="0"/>
          <w:szCs w:val="20"/>
        </w:rPr>
        <w:t>T</w:t>
      </w:r>
      <w:r>
        <w:rPr>
          <w:rStyle w:val="Fett"/>
          <w:bCs w:val="0"/>
          <w:szCs w:val="20"/>
        </w:rPr>
        <w:t xml:space="preserve">echnologie erlaubt eine nicht-invasive </w:t>
      </w:r>
      <w:proofErr w:type="spellStart"/>
      <w:r>
        <w:rPr>
          <w:rStyle w:val="Fett"/>
          <w:bCs w:val="0"/>
          <w:szCs w:val="20"/>
        </w:rPr>
        <w:t>Glucosemessung</w:t>
      </w:r>
      <w:proofErr w:type="spellEnd"/>
      <w:r w:rsidR="003325F2">
        <w:rPr>
          <w:rStyle w:val="Fett"/>
          <w:bCs w:val="0"/>
          <w:szCs w:val="20"/>
        </w:rPr>
        <w:t>, die mithilfe von Infrarot-Laserstrahlung erfolgt.</w:t>
      </w:r>
      <w:r w:rsidR="006241C9">
        <w:rPr>
          <w:rStyle w:val="Fett"/>
          <w:bCs w:val="0"/>
          <w:szCs w:val="20"/>
        </w:rPr>
        <w:t xml:space="preserve"> Dabei dient die interstitielle Flüssigkeit unter der obersten Hautschicht als Untersuchungsobjekt, da in ihr dieselbe Glucosekonzentration wie im Blut vorhanden ist.</w:t>
      </w:r>
      <w:r w:rsidR="0063186D">
        <w:rPr>
          <w:rStyle w:val="Fett"/>
          <w:bCs w:val="0"/>
          <w:szCs w:val="20"/>
        </w:rPr>
        <w:t xml:space="preserve"> </w:t>
      </w:r>
    </w:p>
    <w:p w14:paraId="4C3BC0A8" w14:textId="25C6A724" w:rsidR="002B69A7" w:rsidRPr="005D63C0" w:rsidRDefault="00AC27CA" w:rsidP="003325F2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„Durch die Absorption der Laserstrahlung durch die Glucose entsteht eine extrem kleine Wärmemenge“, so Prof. </w:t>
      </w:r>
      <w:proofErr w:type="spellStart"/>
      <w:r>
        <w:rPr>
          <w:rStyle w:val="Fett"/>
          <w:bCs w:val="0"/>
          <w:szCs w:val="20"/>
        </w:rPr>
        <w:t>Mäntele</w:t>
      </w:r>
      <w:proofErr w:type="spellEnd"/>
      <w:r>
        <w:rPr>
          <w:rStyle w:val="Fett"/>
          <w:bCs w:val="0"/>
          <w:szCs w:val="20"/>
        </w:rPr>
        <w:t xml:space="preserve">. </w:t>
      </w:r>
      <w:r w:rsidR="002B69A7">
        <w:rPr>
          <w:rStyle w:val="Fett"/>
          <w:bCs w:val="0"/>
          <w:szCs w:val="20"/>
        </w:rPr>
        <w:t xml:space="preserve">Wie </w:t>
      </w:r>
      <w:r>
        <w:rPr>
          <w:rStyle w:val="Fett"/>
          <w:bCs w:val="0"/>
          <w:szCs w:val="20"/>
        </w:rPr>
        <w:t xml:space="preserve">diese Wärmemenge mit den von </w:t>
      </w:r>
      <w:proofErr w:type="spellStart"/>
      <w:r>
        <w:rPr>
          <w:rStyle w:val="Fett"/>
          <w:bCs w:val="0"/>
          <w:szCs w:val="20"/>
        </w:rPr>
        <w:t>DiaMonTech</w:t>
      </w:r>
      <w:proofErr w:type="spellEnd"/>
      <w:r>
        <w:rPr>
          <w:rStyle w:val="Fett"/>
          <w:bCs w:val="0"/>
          <w:szCs w:val="20"/>
        </w:rPr>
        <w:t xml:space="preserve"> entwickelten Geräten gemessen werden kann, wie </w:t>
      </w:r>
      <w:r w:rsidR="002B69A7">
        <w:rPr>
          <w:rStyle w:val="Fett"/>
          <w:bCs w:val="0"/>
          <w:szCs w:val="20"/>
        </w:rPr>
        <w:t xml:space="preserve">es zu der Entwicklung </w:t>
      </w:r>
      <w:r>
        <w:rPr>
          <w:rStyle w:val="Fett"/>
          <w:bCs w:val="0"/>
          <w:szCs w:val="20"/>
        </w:rPr>
        <w:t>dieser</w:t>
      </w:r>
      <w:r w:rsidR="002B69A7">
        <w:rPr>
          <w:rStyle w:val="Fett"/>
          <w:bCs w:val="0"/>
          <w:szCs w:val="20"/>
        </w:rPr>
        <w:t xml:space="preserve"> </w:t>
      </w:r>
      <w:r>
        <w:rPr>
          <w:rStyle w:val="Fett"/>
          <w:bCs w:val="0"/>
          <w:szCs w:val="20"/>
        </w:rPr>
        <w:t>Technologie</w:t>
      </w:r>
      <w:r w:rsidR="002B69A7">
        <w:rPr>
          <w:rStyle w:val="Fett"/>
          <w:bCs w:val="0"/>
          <w:szCs w:val="20"/>
        </w:rPr>
        <w:t xml:space="preserve"> kam</w:t>
      </w:r>
      <w:r w:rsidR="00820995">
        <w:rPr>
          <w:rStyle w:val="Fett"/>
          <w:bCs w:val="0"/>
          <w:szCs w:val="20"/>
        </w:rPr>
        <w:t xml:space="preserve"> und</w:t>
      </w:r>
      <w:r>
        <w:rPr>
          <w:rStyle w:val="Fett"/>
          <w:bCs w:val="0"/>
          <w:szCs w:val="20"/>
        </w:rPr>
        <w:t xml:space="preserve"> welche Vorteile das „Messen ohne </w:t>
      </w:r>
      <w:proofErr w:type="spellStart"/>
      <w:r>
        <w:rPr>
          <w:rStyle w:val="Fett"/>
          <w:bCs w:val="0"/>
          <w:szCs w:val="20"/>
        </w:rPr>
        <w:t>Pieks</w:t>
      </w:r>
      <w:proofErr w:type="spellEnd"/>
      <w:r>
        <w:rPr>
          <w:rStyle w:val="Fett"/>
          <w:bCs w:val="0"/>
          <w:szCs w:val="20"/>
        </w:rPr>
        <w:t>“ mitbringt</w:t>
      </w:r>
      <w:r w:rsidR="00820995">
        <w:rPr>
          <w:rStyle w:val="Fett"/>
          <w:bCs w:val="0"/>
          <w:szCs w:val="20"/>
        </w:rPr>
        <w:t>, erläutert der Wissenschaftler im Gespräch mit Dr. Olaf Gaus.</w:t>
      </w:r>
      <w:r w:rsidR="0033185C">
        <w:rPr>
          <w:rStyle w:val="Fett"/>
          <w:bCs w:val="0"/>
          <w:szCs w:val="20"/>
        </w:rPr>
        <w:t xml:space="preserve"> </w:t>
      </w:r>
      <w:r w:rsidR="00820995">
        <w:rPr>
          <w:rStyle w:val="Fett"/>
          <w:bCs w:val="0"/>
          <w:szCs w:val="20"/>
        </w:rPr>
        <w:t xml:space="preserve">Außerdem erklärt er, </w:t>
      </w:r>
      <w:r w:rsidR="0033185C">
        <w:rPr>
          <w:rStyle w:val="Fett"/>
          <w:bCs w:val="0"/>
          <w:szCs w:val="20"/>
        </w:rPr>
        <w:t>wie die Validierung des Verfahrens durch Tests erfolgte</w:t>
      </w:r>
      <w:r w:rsidR="00820995">
        <w:rPr>
          <w:rStyle w:val="Fett"/>
          <w:bCs w:val="0"/>
          <w:szCs w:val="20"/>
        </w:rPr>
        <w:t>, wie die Finanzierung sichergestellt werden konnte</w:t>
      </w:r>
      <w:r w:rsidR="00574765">
        <w:rPr>
          <w:rStyle w:val="Fett"/>
          <w:bCs w:val="0"/>
          <w:szCs w:val="20"/>
        </w:rPr>
        <w:t xml:space="preserve"> und wann die ersten Geräte auf den Markt kommen werden</w:t>
      </w:r>
      <w:r>
        <w:rPr>
          <w:rStyle w:val="Fett"/>
          <w:bCs w:val="0"/>
          <w:szCs w:val="20"/>
        </w:rPr>
        <w:t xml:space="preserve">. </w:t>
      </w:r>
    </w:p>
    <w:p w14:paraId="5315B1B1" w14:textId="46A8E6AD" w:rsidR="00206C94" w:rsidRPr="00206C94" w:rsidRDefault="00206C94" w:rsidP="00206C94">
      <w:pPr>
        <w:jc w:val="both"/>
        <w:rPr>
          <w:b w:val="0"/>
          <w:szCs w:val="20"/>
        </w:rPr>
      </w:pPr>
      <w:r w:rsidRPr="00206C94">
        <w:rPr>
          <w:b w:val="0"/>
          <w:szCs w:val="20"/>
        </w:rPr>
        <w:t xml:space="preserve">Die gesundheitliche Versorgung in Deutschland steht vor großen Herausforderungen und verändert sich derzeit fundamental. Die Digitalisierung spielt dabei eine entscheidende Rolle. Hier setzen die von der </w:t>
      </w:r>
      <w:hyperlink r:id="rId7" w:history="1">
        <w:r w:rsidRPr="00206C94">
          <w:rPr>
            <w:rStyle w:val="Hyperlink"/>
            <w:b w:val="0"/>
            <w:szCs w:val="20"/>
          </w:rPr>
          <w:t>Digitalen Modellregion Gesundheit Dreiländereck</w:t>
        </w:r>
      </w:hyperlink>
      <w:r w:rsidRPr="00206C94">
        <w:rPr>
          <w:b w:val="0"/>
          <w:szCs w:val="20"/>
        </w:rPr>
        <w:t xml:space="preserve"> (DMGD) entwickelten Gesundheitspolitischen Gespräche an.</w:t>
      </w:r>
      <w:r w:rsidR="000F6488" w:rsidRPr="000F6488">
        <w:rPr>
          <w:b w:val="0"/>
          <w:bCs/>
        </w:rPr>
        <w:t xml:space="preserve"> In den Interviews wird über den Transformationsprozess von traditionellen hin zu digital unterstützten Versorgung</w:t>
      </w:r>
      <w:r w:rsidR="00707EAA">
        <w:rPr>
          <w:b w:val="0"/>
          <w:bCs/>
        </w:rPr>
        <w:t>s</w:t>
      </w:r>
      <w:r w:rsidR="000F6488" w:rsidRPr="000F6488">
        <w:rPr>
          <w:b w:val="0"/>
          <w:bCs/>
        </w:rPr>
        <w:t xml:space="preserve">formen diskutiert und </w:t>
      </w:r>
      <w:r w:rsidR="00707EAA">
        <w:rPr>
          <w:b w:val="0"/>
          <w:bCs/>
        </w:rPr>
        <w:t xml:space="preserve">es wird </w:t>
      </w:r>
      <w:r w:rsidR="000F6488" w:rsidRPr="000F6488">
        <w:rPr>
          <w:b w:val="0"/>
          <w:bCs/>
        </w:rPr>
        <w:t xml:space="preserve">erörtert, </w:t>
      </w:r>
      <w:r w:rsidRPr="00206C94">
        <w:rPr>
          <w:b w:val="0"/>
          <w:szCs w:val="20"/>
        </w:rPr>
        <w:t xml:space="preserve"> wie ein digitalisiertes Gesundheitswesen perspektivisch aussehen könnte, damit alle davon profitieren. Eine wichtige Rolle spielen dabei die Wünsche und Einschätzungen von Versorgungsprofis aus Medizin, Pflege und Technik sowie von Wissenschaftler*innen und Bürger*innen.</w:t>
      </w:r>
    </w:p>
    <w:p w14:paraId="64776335" w14:textId="4234B9E2" w:rsidR="00B5014F" w:rsidRDefault="00651E98" w:rsidP="00B5014F">
      <w:pPr>
        <w:jc w:val="both"/>
        <w:rPr>
          <w:rStyle w:val="Fett"/>
          <w:szCs w:val="20"/>
        </w:rPr>
      </w:pPr>
      <w:r w:rsidRPr="00FE06F9">
        <w:rPr>
          <w:rStyle w:val="Fett"/>
          <w:szCs w:val="20"/>
        </w:rPr>
        <w:t xml:space="preserve">Eine neue Ausgabe der Gesundheitspolitischen Gespräche erscheint jeweils zum Monatsanfang hier auf der </w:t>
      </w:r>
      <w:hyperlink r:id="rId8" w:history="1">
        <w:r w:rsidRPr="00FE06F9">
          <w:rPr>
            <w:rStyle w:val="Hyperlink"/>
            <w:b w:val="0"/>
            <w:szCs w:val="20"/>
          </w:rPr>
          <w:t>DMGD-Website</w:t>
        </w:r>
      </w:hyperlink>
      <w:r w:rsidRPr="00FE06F9">
        <w:rPr>
          <w:rStyle w:val="Fett"/>
          <w:szCs w:val="20"/>
        </w:rPr>
        <w:t xml:space="preserve"> sowie auf dem </w:t>
      </w:r>
      <w:hyperlink r:id="rId9" w:history="1">
        <w:r w:rsidRPr="00FE06F9">
          <w:rPr>
            <w:rStyle w:val="Hyperlink"/>
            <w:b w:val="0"/>
            <w:szCs w:val="20"/>
          </w:rPr>
          <w:t>YouTube-Kanal der DMGD</w:t>
        </w:r>
      </w:hyperlink>
      <w:r w:rsidRPr="00FE06F9">
        <w:rPr>
          <w:rStyle w:val="Fett"/>
          <w:szCs w:val="20"/>
        </w:rPr>
        <w:t>. Ab Folge 6 sind die Gesundheitspolitischen Gespräche au</w:t>
      </w:r>
      <w:r w:rsidR="00FE06F9" w:rsidRPr="00FE06F9">
        <w:rPr>
          <w:rStyle w:val="Fett"/>
          <w:szCs w:val="20"/>
        </w:rPr>
        <w:t>ch</w:t>
      </w:r>
      <w:r w:rsidRPr="00FE06F9">
        <w:rPr>
          <w:rStyle w:val="Fett"/>
          <w:szCs w:val="20"/>
        </w:rPr>
        <w:t xml:space="preserve"> als Podcast auf </w:t>
      </w:r>
      <w:hyperlink r:id="rId10" w:history="1">
        <w:r w:rsidR="00FE06F9" w:rsidRPr="00FE06F9">
          <w:rPr>
            <w:rStyle w:val="Hyperlink"/>
            <w:b w:val="0"/>
            <w:szCs w:val="20"/>
          </w:rPr>
          <w:t>Apple Podcasts</w:t>
        </w:r>
      </w:hyperlink>
      <w:r w:rsidR="00FE06F9" w:rsidRPr="00FE06F9">
        <w:rPr>
          <w:rStyle w:val="Fett"/>
          <w:szCs w:val="20"/>
        </w:rPr>
        <w:t xml:space="preserve"> und </w:t>
      </w:r>
      <w:hyperlink r:id="rId11" w:history="1">
        <w:r w:rsidR="00FE06F9" w:rsidRPr="00FE06F9">
          <w:rPr>
            <w:rStyle w:val="Hyperlink"/>
            <w:b w:val="0"/>
            <w:szCs w:val="20"/>
          </w:rPr>
          <w:t>Spotify</w:t>
        </w:r>
      </w:hyperlink>
      <w:r w:rsidR="00FE06F9" w:rsidRPr="00FE06F9">
        <w:rPr>
          <w:rStyle w:val="Fett"/>
          <w:szCs w:val="20"/>
        </w:rPr>
        <w:t xml:space="preserve"> </w:t>
      </w:r>
      <w:r w:rsidRPr="00FE06F9">
        <w:rPr>
          <w:rStyle w:val="Fett"/>
          <w:szCs w:val="20"/>
        </w:rPr>
        <w:t>verfügbar</w:t>
      </w:r>
      <w:r w:rsidRPr="002E1CBF">
        <w:rPr>
          <w:rStyle w:val="Fett"/>
          <w:szCs w:val="20"/>
        </w:rPr>
        <w:t>.</w:t>
      </w:r>
      <w:r w:rsidR="007C0A71">
        <w:rPr>
          <w:rStyle w:val="Fett"/>
          <w:szCs w:val="20"/>
        </w:rPr>
        <w:t xml:space="preserve"> </w:t>
      </w:r>
    </w:p>
    <w:p w14:paraId="6D1A879E" w14:textId="77777777" w:rsidR="000F6488" w:rsidRDefault="000F6488" w:rsidP="00B5014F">
      <w:pPr>
        <w:jc w:val="both"/>
        <w:rPr>
          <w:rStyle w:val="chg1"/>
          <w:b w:val="0"/>
        </w:rPr>
      </w:pPr>
    </w:p>
    <w:p w14:paraId="0496CEDA" w14:textId="288A447C" w:rsidR="001A5A5F" w:rsidRDefault="001A5A5F" w:rsidP="00B5014F">
      <w:pPr>
        <w:jc w:val="both"/>
        <w:rPr>
          <w:rStyle w:val="chg1"/>
          <w:b w:val="0"/>
        </w:rPr>
      </w:pPr>
    </w:p>
    <w:p w14:paraId="4FD922DF" w14:textId="54321F02" w:rsidR="00DE4EA3" w:rsidRDefault="00DE4EA3" w:rsidP="000F6488">
      <w:pPr>
        <w:jc w:val="both"/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7248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1D78E66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5721DD0C" w:rsidR="00B65710" w:rsidRPr="00B5014F" w:rsidRDefault="00E038D8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</w:t>
            </w:r>
            <w:r w:rsidR="00206C94">
              <w:rPr>
                <w:color w:val="7F7F7F"/>
              </w:rPr>
              <w:t xml:space="preserve">. </w:t>
            </w:r>
            <w:proofErr w:type="spellStart"/>
            <w:r>
              <w:rPr>
                <w:color w:val="7F7F7F"/>
              </w:rPr>
              <w:t>Wurmbach</w:t>
            </w:r>
            <w:proofErr w:type="spellEnd"/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38739ADB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4B18CC99" w:rsidR="00B65710" w:rsidRPr="00B5014F" w:rsidRDefault="00FE06F9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M. Schäfer</w:t>
            </w:r>
          </w:p>
        </w:tc>
      </w:tr>
      <w:tr w:rsidR="00B65710" w:rsidRPr="00B5014F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597B9928" w:rsidR="00B65710" w:rsidRPr="00B5014F" w:rsidRDefault="001C222B" w:rsidP="00DE4EA3">
            <w:pPr>
              <w:jc w:val="both"/>
              <w:rPr>
                <w:color w:val="808080" w:themeColor="background1" w:themeShade="80"/>
              </w:rPr>
            </w:pPr>
            <w:r w:rsidRPr="00B4203B">
              <w:rPr>
                <w:b w:val="0"/>
                <w:bCs/>
                <w:color w:val="808080" w:themeColor="background1" w:themeShade="80"/>
              </w:rPr>
              <w:t xml:space="preserve">Zu Gast in </w:t>
            </w:r>
            <w:r w:rsidRPr="00DE4EA3">
              <w:rPr>
                <w:b w:val="0"/>
                <w:bCs/>
                <w:color w:val="808080" w:themeColor="background1" w:themeShade="80"/>
              </w:rPr>
              <w:t xml:space="preserve">der </w:t>
            </w:r>
            <w:r w:rsidR="008D2E8C">
              <w:rPr>
                <w:b w:val="0"/>
                <w:bCs/>
                <w:color w:val="808080" w:themeColor="background1" w:themeShade="80"/>
              </w:rPr>
              <w:t>elften</w:t>
            </w:r>
            <w:r w:rsidRPr="00B4203B">
              <w:rPr>
                <w:b w:val="0"/>
                <w:bCs/>
                <w:color w:val="808080" w:themeColor="background1" w:themeShade="80"/>
              </w:rPr>
              <w:t xml:space="preserve"> Ausgabe der Gesundheitspolitischen Gespräche </w:t>
            </w:r>
            <w:r w:rsidR="00206C94" w:rsidRPr="00DE4EA3">
              <w:rPr>
                <w:b w:val="0"/>
                <w:bCs/>
                <w:color w:val="808080" w:themeColor="background1" w:themeShade="80"/>
              </w:rPr>
              <w:t xml:space="preserve">ist </w:t>
            </w:r>
            <w:r w:rsidR="00DE4EA3" w:rsidRPr="00DE4EA3">
              <w:rPr>
                <w:b w:val="0"/>
                <w:bCs/>
                <w:color w:val="808080" w:themeColor="background1" w:themeShade="80"/>
              </w:rPr>
              <w:t xml:space="preserve">Prof. Dr. Werner </w:t>
            </w:r>
            <w:proofErr w:type="spellStart"/>
            <w:r w:rsidR="00DE4EA3" w:rsidRPr="00DE4EA3">
              <w:rPr>
                <w:b w:val="0"/>
                <w:bCs/>
                <w:color w:val="808080" w:themeColor="background1" w:themeShade="80"/>
              </w:rPr>
              <w:t>Mäntele</w:t>
            </w:r>
            <w:proofErr w:type="spellEnd"/>
            <w:r w:rsidR="00827D85" w:rsidRPr="00B4203B">
              <w:rPr>
                <w:b w:val="0"/>
                <w:bCs/>
                <w:color w:val="808080" w:themeColor="background1" w:themeShade="80"/>
              </w:rPr>
              <w:t>,</w:t>
            </w:r>
            <w:r w:rsidR="00AB25F0" w:rsidRPr="00B4203B">
              <w:rPr>
                <w:b w:val="0"/>
                <w:bCs/>
                <w:color w:val="808080" w:themeColor="background1" w:themeShade="80"/>
              </w:rPr>
              <w:t xml:space="preserve"> </w:t>
            </w:r>
            <w:r w:rsidR="00DE4EA3">
              <w:rPr>
                <w:b w:val="0"/>
                <w:bCs/>
                <w:color w:val="808080" w:themeColor="background1" w:themeShade="80"/>
              </w:rPr>
              <w:t>e</w:t>
            </w:r>
            <w:r w:rsidR="00DE4EA3" w:rsidRPr="00DE4EA3">
              <w:rPr>
                <w:b w:val="0"/>
                <w:bCs/>
                <w:color w:val="808080" w:themeColor="background1" w:themeShade="80"/>
              </w:rPr>
              <w:t xml:space="preserve">meritierter Professor für Biophysik an der Goethe-Universität in Frankfurt am Main, CSO bei der von ihm mitgegründeten </w:t>
            </w:r>
            <w:proofErr w:type="spellStart"/>
            <w:r w:rsidR="00DE4EA3" w:rsidRPr="00DE4EA3">
              <w:rPr>
                <w:b w:val="0"/>
                <w:bCs/>
                <w:color w:val="808080" w:themeColor="background1" w:themeShade="80"/>
              </w:rPr>
              <w:t>DiaMonTech</w:t>
            </w:r>
            <w:proofErr w:type="spellEnd"/>
            <w:r w:rsidR="00DE4EA3" w:rsidRPr="00DE4EA3">
              <w:rPr>
                <w:b w:val="0"/>
                <w:bCs/>
                <w:color w:val="808080" w:themeColor="background1" w:themeShade="80"/>
              </w:rPr>
              <w:t xml:space="preserve"> AG in Berlin sowie Gutachter und Berater für Wissenschaftsorganisationen im In- und</w:t>
            </w:r>
            <w:r w:rsidR="00DE4EA3">
              <w:rPr>
                <w:bCs/>
              </w:rPr>
              <w:t xml:space="preserve"> </w:t>
            </w:r>
            <w:r w:rsidR="00DE4EA3" w:rsidRPr="00DE4EA3">
              <w:rPr>
                <w:b w:val="0"/>
                <w:bCs/>
                <w:color w:val="808080" w:themeColor="background1" w:themeShade="80"/>
              </w:rPr>
              <w:t>Ausland.</w:t>
            </w:r>
          </w:p>
        </w:tc>
      </w:tr>
    </w:tbl>
    <w:p w14:paraId="75C4E43B" w14:textId="1D74AD49" w:rsidR="0034736E" w:rsidRPr="0034736E" w:rsidRDefault="0034736E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r>
        <w:tab/>
        <w:t xml:space="preserve"> </w:t>
      </w:r>
      <w:r w:rsidR="000214DE">
        <w:t xml:space="preserve"> </w:t>
      </w:r>
      <w:r w:rsidR="00A97B1B" w:rsidRPr="00B5014F">
        <w:t>Weidenauer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6685D9AB" w14:textId="692EE4FB" w:rsidR="00B65710" w:rsidRPr="00B5014F" w:rsidRDefault="0034736E" w:rsidP="0034736E">
      <w:pPr>
        <w:pStyle w:val="Fliesstext-DMGD"/>
        <w:jc w:val="both"/>
      </w:pPr>
      <w:r>
        <w:t>Gemeinsam mit niedergelassenen Ärztinnen</w:t>
      </w:r>
      <w:r w:rsidR="00E038D8">
        <w:t xml:space="preserve"> und Ärzten</w:t>
      </w:r>
      <w:r>
        <w:t xml:space="preserve">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B65710" w:rsidRPr="00B5014F" w:rsidSect="00677276">
      <w:headerReference w:type="default" r:id="rId12"/>
      <w:footerReference w:type="default" r:id="rId13"/>
      <w:pgSz w:w="11906" w:h="16838"/>
      <w:pgMar w:top="3828" w:right="991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81D6" w14:textId="77777777" w:rsidR="00E52C3E" w:rsidRDefault="00E52C3E">
      <w:pPr>
        <w:spacing w:after="0" w:line="240" w:lineRule="auto"/>
      </w:pPr>
      <w:r>
        <w:separator/>
      </w:r>
    </w:p>
  </w:endnote>
  <w:endnote w:type="continuationSeparator" w:id="0">
    <w:p w14:paraId="3B2C42F0" w14:textId="77777777" w:rsidR="00E52C3E" w:rsidRDefault="00E5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4" name="Grafik 4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71ADC" w14:textId="77777777" w:rsidR="00E52C3E" w:rsidRDefault="00E52C3E">
      <w:pPr>
        <w:spacing w:after="0" w:line="240" w:lineRule="auto"/>
      </w:pPr>
      <w:r>
        <w:separator/>
      </w:r>
    </w:p>
  </w:footnote>
  <w:footnote w:type="continuationSeparator" w:id="0">
    <w:p w14:paraId="5928A1A8" w14:textId="77777777" w:rsidR="00E52C3E" w:rsidRDefault="00E5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14DE"/>
    <w:rsid w:val="0004528E"/>
    <w:rsid w:val="00050710"/>
    <w:rsid w:val="00051878"/>
    <w:rsid w:val="00060ABF"/>
    <w:rsid w:val="00074137"/>
    <w:rsid w:val="000956FF"/>
    <w:rsid w:val="00097185"/>
    <w:rsid w:val="000B6EBC"/>
    <w:rsid w:val="000E146D"/>
    <w:rsid w:val="000E2CAE"/>
    <w:rsid w:val="000F6488"/>
    <w:rsid w:val="00100E75"/>
    <w:rsid w:val="00104E5E"/>
    <w:rsid w:val="001076A0"/>
    <w:rsid w:val="00127EEE"/>
    <w:rsid w:val="00134D84"/>
    <w:rsid w:val="0015292E"/>
    <w:rsid w:val="00160AF9"/>
    <w:rsid w:val="001612F7"/>
    <w:rsid w:val="00184594"/>
    <w:rsid w:val="001847FD"/>
    <w:rsid w:val="001A5A5F"/>
    <w:rsid w:val="001C20E0"/>
    <w:rsid w:val="001C222B"/>
    <w:rsid w:val="001E34AD"/>
    <w:rsid w:val="001E7D61"/>
    <w:rsid w:val="00206C94"/>
    <w:rsid w:val="00212240"/>
    <w:rsid w:val="00214FB3"/>
    <w:rsid w:val="00242A9F"/>
    <w:rsid w:val="00293F9D"/>
    <w:rsid w:val="002A305C"/>
    <w:rsid w:val="002B0F7D"/>
    <w:rsid w:val="002B69A7"/>
    <w:rsid w:val="002E39C1"/>
    <w:rsid w:val="002F0E07"/>
    <w:rsid w:val="002F57ED"/>
    <w:rsid w:val="003102D6"/>
    <w:rsid w:val="0033185C"/>
    <w:rsid w:val="003325F2"/>
    <w:rsid w:val="0034647B"/>
    <w:rsid w:val="0034736E"/>
    <w:rsid w:val="00356AA0"/>
    <w:rsid w:val="0036603C"/>
    <w:rsid w:val="0038411E"/>
    <w:rsid w:val="00396D18"/>
    <w:rsid w:val="003A6F41"/>
    <w:rsid w:val="003B58F3"/>
    <w:rsid w:val="003B75BB"/>
    <w:rsid w:val="003C6008"/>
    <w:rsid w:val="003D20CD"/>
    <w:rsid w:val="003D4074"/>
    <w:rsid w:val="003E2282"/>
    <w:rsid w:val="003E3CCC"/>
    <w:rsid w:val="003E6595"/>
    <w:rsid w:val="0040010B"/>
    <w:rsid w:val="0041280A"/>
    <w:rsid w:val="004228CC"/>
    <w:rsid w:val="004310EA"/>
    <w:rsid w:val="004348BF"/>
    <w:rsid w:val="0045675D"/>
    <w:rsid w:val="0048373F"/>
    <w:rsid w:val="00490489"/>
    <w:rsid w:val="00495091"/>
    <w:rsid w:val="004B3E84"/>
    <w:rsid w:val="004B567E"/>
    <w:rsid w:val="004C3D06"/>
    <w:rsid w:val="004D1132"/>
    <w:rsid w:val="004D4A21"/>
    <w:rsid w:val="004E15BB"/>
    <w:rsid w:val="004E3395"/>
    <w:rsid w:val="004E4F0C"/>
    <w:rsid w:val="004F5DF0"/>
    <w:rsid w:val="0050240C"/>
    <w:rsid w:val="005343A9"/>
    <w:rsid w:val="00566BCB"/>
    <w:rsid w:val="005716D4"/>
    <w:rsid w:val="00574765"/>
    <w:rsid w:val="005905A0"/>
    <w:rsid w:val="005C6467"/>
    <w:rsid w:val="005D1738"/>
    <w:rsid w:val="005D34A9"/>
    <w:rsid w:val="005D63C0"/>
    <w:rsid w:val="005F722D"/>
    <w:rsid w:val="00607DFE"/>
    <w:rsid w:val="006140FE"/>
    <w:rsid w:val="00620DEF"/>
    <w:rsid w:val="006241C9"/>
    <w:rsid w:val="00626CC8"/>
    <w:rsid w:val="0063186D"/>
    <w:rsid w:val="00651E98"/>
    <w:rsid w:val="00677276"/>
    <w:rsid w:val="006954AB"/>
    <w:rsid w:val="006E51C1"/>
    <w:rsid w:val="006F27DF"/>
    <w:rsid w:val="00707EAA"/>
    <w:rsid w:val="0071790D"/>
    <w:rsid w:val="00720DDA"/>
    <w:rsid w:val="00742C1D"/>
    <w:rsid w:val="0074441E"/>
    <w:rsid w:val="00755EA9"/>
    <w:rsid w:val="00762E62"/>
    <w:rsid w:val="0077586D"/>
    <w:rsid w:val="00780805"/>
    <w:rsid w:val="007848C5"/>
    <w:rsid w:val="007C0A71"/>
    <w:rsid w:val="007C1A4B"/>
    <w:rsid w:val="007C2DD8"/>
    <w:rsid w:val="007C54D6"/>
    <w:rsid w:val="007E08D6"/>
    <w:rsid w:val="007E128B"/>
    <w:rsid w:val="008011F9"/>
    <w:rsid w:val="0080414D"/>
    <w:rsid w:val="00812672"/>
    <w:rsid w:val="00820995"/>
    <w:rsid w:val="00827D85"/>
    <w:rsid w:val="0083309E"/>
    <w:rsid w:val="00836B4A"/>
    <w:rsid w:val="0084722C"/>
    <w:rsid w:val="008800E5"/>
    <w:rsid w:val="008837AE"/>
    <w:rsid w:val="00884925"/>
    <w:rsid w:val="008863AE"/>
    <w:rsid w:val="008A589A"/>
    <w:rsid w:val="008B5086"/>
    <w:rsid w:val="008D2E8C"/>
    <w:rsid w:val="008D5104"/>
    <w:rsid w:val="008E78A6"/>
    <w:rsid w:val="008F09B2"/>
    <w:rsid w:val="008F6EEA"/>
    <w:rsid w:val="009220A2"/>
    <w:rsid w:val="009232B6"/>
    <w:rsid w:val="00991203"/>
    <w:rsid w:val="009A0EF3"/>
    <w:rsid w:val="009A596F"/>
    <w:rsid w:val="009A63BB"/>
    <w:rsid w:val="009A7677"/>
    <w:rsid w:val="009C3AAB"/>
    <w:rsid w:val="009C590D"/>
    <w:rsid w:val="009C6E7A"/>
    <w:rsid w:val="009D525F"/>
    <w:rsid w:val="009E3360"/>
    <w:rsid w:val="009E4389"/>
    <w:rsid w:val="009E519C"/>
    <w:rsid w:val="00A11617"/>
    <w:rsid w:val="00A13331"/>
    <w:rsid w:val="00A2725B"/>
    <w:rsid w:val="00A45CAE"/>
    <w:rsid w:val="00A507FC"/>
    <w:rsid w:val="00A611BB"/>
    <w:rsid w:val="00A71286"/>
    <w:rsid w:val="00A74F6E"/>
    <w:rsid w:val="00A82673"/>
    <w:rsid w:val="00A93EF9"/>
    <w:rsid w:val="00A9570E"/>
    <w:rsid w:val="00A97B1B"/>
    <w:rsid w:val="00AA692D"/>
    <w:rsid w:val="00AB25F0"/>
    <w:rsid w:val="00AC27CA"/>
    <w:rsid w:val="00B10911"/>
    <w:rsid w:val="00B17281"/>
    <w:rsid w:val="00B17B6D"/>
    <w:rsid w:val="00B20247"/>
    <w:rsid w:val="00B37BCA"/>
    <w:rsid w:val="00B4203B"/>
    <w:rsid w:val="00B5014F"/>
    <w:rsid w:val="00B56481"/>
    <w:rsid w:val="00B65710"/>
    <w:rsid w:val="00B82E6E"/>
    <w:rsid w:val="00BB73F6"/>
    <w:rsid w:val="00BE3A99"/>
    <w:rsid w:val="00BF2459"/>
    <w:rsid w:val="00BF4A4D"/>
    <w:rsid w:val="00C02112"/>
    <w:rsid w:val="00C1163C"/>
    <w:rsid w:val="00C13BD3"/>
    <w:rsid w:val="00C2012F"/>
    <w:rsid w:val="00C46784"/>
    <w:rsid w:val="00C50318"/>
    <w:rsid w:val="00C7707C"/>
    <w:rsid w:val="00C96944"/>
    <w:rsid w:val="00CA0A45"/>
    <w:rsid w:val="00CA30F7"/>
    <w:rsid w:val="00CB528A"/>
    <w:rsid w:val="00CD3285"/>
    <w:rsid w:val="00CD33B6"/>
    <w:rsid w:val="00CE1FD2"/>
    <w:rsid w:val="00CF34CE"/>
    <w:rsid w:val="00D01F84"/>
    <w:rsid w:val="00D03497"/>
    <w:rsid w:val="00D06C70"/>
    <w:rsid w:val="00D250F2"/>
    <w:rsid w:val="00D569B2"/>
    <w:rsid w:val="00D95B5E"/>
    <w:rsid w:val="00DD0E62"/>
    <w:rsid w:val="00DD4E1D"/>
    <w:rsid w:val="00DD58DD"/>
    <w:rsid w:val="00DE4EA3"/>
    <w:rsid w:val="00DF1550"/>
    <w:rsid w:val="00DF5CB2"/>
    <w:rsid w:val="00DF613B"/>
    <w:rsid w:val="00E0146D"/>
    <w:rsid w:val="00E038D8"/>
    <w:rsid w:val="00E35EE2"/>
    <w:rsid w:val="00E52C3E"/>
    <w:rsid w:val="00E6410E"/>
    <w:rsid w:val="00E721A8"/>
    <w:rsid w:val="00E755E7"/>
    <w:rsid w:val="00E95417"/>
    <w:rsid w:val="00E968E5"/>
    <w:rsid w:val="00EA4CCC"/>
    <w:rsid w:val="00ED10E4"/>
    <w:rsid w:val="00ED5081"/>
    <w:rsid w:val="00EE4045"/>
    <w:rsid w:val="00F2229D"/>
    <w:rsid w:val="00F240B8"/>
    <w:rsid w:val="00F25BEE"/>
    <w:rsid w:val="00F43ADF"/>
    <w:rsid w:val="00F45056"/>
    <w:rsid w:val="00F54050"/>
    <w:rsid w:val="00F67684"/>
    <w:rsid w:val="00F67857"/>
    <w:rsid w:val="00F71C7A"/>
    <w:rsid w:val="00F7503F"/>
    <w:rsid w:val="00F92F32"/>
    <w:rsid w:val="00FA2C38"/>
    <w:rsid w:val="00FB1380"/>
    <w:rsid w:val="00FD7490"/>
    <w:rsid w:val="00FE06F9"/>
    <w:rsid w:val="00FE3859"/>
    <w:rsid w:val="00FE7592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rsid w:val="0020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dmgd.de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iamontech.de/" TargetMode="External"/><Relationship Id="rId11" Type="http://schemas.openxmlformats.org/officeDocument/2006/relationships/hyperlink" Target="https://open.spotify.com/show/5fduaE3BDmAJ5CQ0502c6K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podcasts.apple.com/us/podcast/gesundheitspolitische-gespr%C3%A4che/id166951814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c/DMGD-LW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Sina Müller</cp:lastModifiedBy>
  <cp:revision>75</cp:revision>
  <cp:lastPrinted>2023-01-11T17:21:00Z</cp:lastPrinted>
  <dcterms:created xsi:type="dcterms:W3CDTF">2023-02-21T15:03:00Z</dcterms:created>
  <dcterms:modified xsi:type="dcterms:W3CDTF">2023-07-06T09:08:00Z</dcterms:modified>
</cp:coreProperties>
</file>