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5E345" w14:textId="670D66EA" w:rsidR="00CA4392" w:rsidRDefault="006E4B8B" w:rsidP="00CA4392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DMGD stellte neueste Forschungsergebnisse zum V</w:t>
      </w:r>
      <w:r w:rsidR="00CA4392">
        <w:rPr>
          <w:bCs/>
          <w:sz w:val="32"/>
          <w:szCs w:val="32"/>
        </w:rPr>
        <w:t>italdatenmonitoring</w:t>
      </w:r>
      <w:r>
        <w:rPr>
          <w:bCs/>
          <w:sz w:val="32"/>
          <w:szCs w:val="32"/>
        </w:rPr>
        <w:t xml:space="preserve"> bei der EMBC 2023 in Sydney vor</w:t>
      </w:r>
    </w:p>
    <w:p w14:paraId="1F504583" w14:textId="0311683F" w:rsidR="00C64FF9" w:rsidRPr="00B5014F" w:rsidRDefault="00CD52A0" w:rsidP="00CA4392">
      <w:pPr>
        <w:rPr>
          <w:color w:val="808080"/>
        </w:rPr>
      </w:pPr>
      <w:r>
        <w:rPr>
          <w:color w:val="808080" w:themeColor="background1" w:themeShade="80"/>
        </w:rPr>
        <w:t>9</w:t>
      </w:r>
      <w:r w:rsidR="00C64FF9">
        <w:rPr>
          <w:color w:val="808080" w:themeColor="background1" w:themeShade="80"/>
        </w:rPr>
        <w:t>.</w:t>
      </w:r>
      <w:r w:rsidR="00C64FF9" w:rsidRPr="00B5014F">
        <w:rPr>
          <w:color w:val="808080" w:themeColor="background1" w:themeShade="80"/>
        </w:rPr>
        <w:t xml:space="preserve"> </w:t>
      </w:r>
      <w:r w:rsidR="006E4B8B">
        <w:rPr>
          <w:color w:val="808080" w:themeColor="background1" w:themeShade="80"/>
        </w:rPr>
        <w:t>August</w:t>
      </w:r>
      <w:r w:rsidR="00C64FF9">
        <w:rPr>
          <w:color w:val="808080" w:themeColor="background1" w:themeShade="80"/>
        </w:rPr>
        <w:t xml:space="preserve"> </w:t>
      </w:r>
      <w:r w:rsidR="00C64FF9" w:rsidRPr="00B5014F">
        <w:rPr>
          <w:color w:val="808080" w:themeColor="background1" w:themeShade="80"/>
        </w:rPr>
        <w:t>202</w:t>
      </w:r>
      <w:r w:rsidR="00C64FF9">
        <w:rPr>
          <w:color w:val="808080" w:themeColor="background1" w:themeShade="80"/>
        </w:rPr>
        <w:t>3</w:t>
      </w:r>
      <w:r w:rsidR="00C64FF9" w:rsidRPr="00B5014F">
        <w:rPr>
          <w:color w:val="808080" w:themeColor="background1" w:themeShade="80"/>
        </w:rPr>
        <w:t xml:space="preserve"> | </w:t>
      </w:r>
      <w:r w:rsidR="00C64FF9">
        <w:rPr>
          <w:color w:val="808080" w:themeColor="background1" w:themeShade="80"/>
        </w:rPr>
        <w:t>T. Wurmbach</w:t>
      </w:r>
    </w:p>
    <w:p w14:paraId="329E86BB" w14:textId="4D36D6CF" w:rsidR="00C630ED" w:rsidRDefault="006E4B8B" w:rsidP="00543F8A">
      <w:pPr>
        <w:jc w:val="both"/>
        <w:rPr>
          <w:rStyle w:val="Fett"/>
          <w:b/>
          <w:bCs w:val="0"/>
          <w:szCs w:val="20"/>
        </w:rPr>
      </w:pPr>
      <w:r>
        <w:rPr>
          <w:rStyle w:val="Fett"/>
          <w:b/>
          <w:bCs w:val="0"/>
          <w:szCs w:val="20"/>
        </w:rPr>
        <w:t xml:space="preserve">Vom 24. bis 27. </w:t>
      </w:r>
      <w:proofErr w:type="spellStart"/>
      <w:r w:rsidRPr="00A70285">
        <w:rPr>
          <w:rStyle w:val="Fett"/>
          <w:b/>
          <w:bCs w:val="0"/>
          <w:szCs w:val="20"/>
          <w:lang w:val="en-US"/>
        </w:rPr>
        <w:t>Juli</w:t>
      </w:r>
      <w:proofErr w:type="spellEnd"/>
      <w:r w:rsidRPr="00A70285">
        <w:rPr>
          <w:rStyle w:val="Fett"/>
          <w:b/>
          <w:bCs w:val="0"/>
          <w:szCs w:val="20"/>
          <w:lang w:val="en-US"/>
        </w:rPr>
        <w:t xml:space="preserve"> fand die </w:t>
      </w:r>
      <w:hyperlink r:id="rId7" w:history="1">
        <w:r w:rsidRPr="00A70285">
          <w:rPr>
            <w:rStyle w:val="Hyperlink"/>
            <w:i/>
            <w:szCs w:val="20"/>
            <w:lang w:val="en-US"/>
          </w:rPr>
          <w:t>45th Annual International Conference of the IEEE Engineering in Medicine and Biology Society</w:t>
        </w:r>
      </w:hyperlink>
      <w:r w:rsidRPr="00A70285">
        <w:rPr>
          <w:rStyle w:val="Fett"/>
          <w:bCs w:val="0"/>
          <w:szCs w:val="20"/>
          <w:lang w:val="en-US"/>
        </w:rPr>
        <w:t xml:space="preserve"> </w:t>
      </w:r>
      <w:r w:rsidRPr="00A70285">
        <w:rPr>
          <w:rStyle w:val="Fett"/>
          <w:b/>
          <w:bCs w:val="0"/>
          <w:szCs w:val="20"/>
          <w:lang w:val="en-US"/>
        </w:rPr>
        <w:t xml:space="preserve">(EMBC 2023) in Sydney </w:t>
      </w:r>
      <w:proofErr w:type="spellStart"/>
      <w:r w:rsidRPr="00A70285">
        <w:rPr>
          <w:rStyle w:val="Fett"/>
          <w:b/>
          <w:bCs w:val="0"/>
          <w:szCs w:val="20"/>
          <w:lang w:val="en-US"/>
        </w:rPr>
        <w:t>statt</w:t>
      </w:r>
      <w:proofErr w:type="spellEnd"/>
      <w:r w:rsidRPr="00A70285">
        <w:rPr>
          <w:rStyle w:val="Fett"/>
          <w:b/>
          <w:bCs w:val="0"/>
          <w:szCs w:val="20"/>
          <w:lang w:val="en-US"/>
        </w:rPr>
        <w:t>.</w:t>
      </w:r>
      <w:r w:rsidR="00327973" w:rsidRPr="00A70285">
        <w:rPr>
          <w:rStyle w:val="Fett"/>
          <w:b/>
          <w:bCs w:val="0"/>
          <w:szCs w:val="20"/>
          <w:lang w:val="en-US"/>
        </w:rPr>
        <w:t xml:space="preserve"> </w:t>
      </w:r>
      <w:r w:rsidR="00327973">
        <w:rPr>
          <w:rStyle w:val="Fett"/>
          <w:b/>
          <w:bCs w:val="0"/>
          <w:szCs w:val="20"/>
        </w:rPr>
        <w:t xml:space="preserve">Auch die </w:t>
      </w:r>
      <w:r w:rsidR="00327973" w:rsidRPr="00B034A9">
        <w:rPr>
          <w:rStyle w:val="Fett"/>
          <w:b/>
          <w:bCs w:val="0"/>
          <w:i/>
          <w:szCs w:val="20"/>
        </w:rPr>
        <w:t>Digitale Modellregion Gesundheit Dreiländereck</w:t>
      </w:r>
      <w:r w:rsidR="00327973">
        <w:rPr>
          <w:rStyle w:val="Fett"/>
          <w:b/>
          <w:bCs w:val="0"/>
          <w:szCs w:val="20"/>
        </w:rPr>
        <w:t xml:space="preserve"> (DMGD) war vor Ort durch </w:t>
      </w:r>
      <w:r w:rsidR="001E7B28">
        <w:rPr>
          <w:rStyle w:val="Fett"/>
          <w:b/>
          <w:bCs w:val="0"/>
          <w:szCs w:val="20"/>
        </w:rPr>
        <w:t xml:space="preserve">den Wissenschaftlichen Mitarbeiter </w:t>
      </w:r>
      <w:r w:rsidR="00327973">
        <w:rPr>
          <w:rStyle w:val="Fett"/>
          <w:b/>
          <w:bCs w:val="0"/>
          <w:szCs w:val="20"/>
        </w:rPr>
        <w:t>Alexander Keil vertreten.</w:t>
      </w:r>
      <w:r w:rsidR="00093C8C">
        <w:rPr>
          <w:rStyle w:val="Fett"/>
          <w:b/>
          <w:bCs w:val="0"/>
          <w:szCs w:val="20"/>
        </w:rPr>
        <w:t xml:space="preserve"> </w:t>
      </w:r>
      <w:r w:rsidR="00C630ED">
        <w:rPr>
          <w:rStyle w:val="Fett"/>
          <w:b/>
          <w:bCs w:val="0"/>
          <w:szCs w:val="20"/>
        </w:rPr>
        <w:t>Er präsentierte die Inhalte des Papers „</w:t>
      </w:r>
      <w:r w:rsidR="001D7E88" w:rsidRPr="00C630ED">
        <w:rPr>
          <w:rStyle w:val="Fett"/>
          <w:b/>
          <w:bCs w:val="0"/>
          <w:szCs w:val="20"/>
        </w:rPr>
        <w:t>Concept of a new Medical Data-Driven Health Care Model based on Remote Patient Monitoring”</w:t>
      </w:r>
      <w:r w:rsidR="00C630ED">
        <w:rPr>
          <w:rStyle w:val="Fett"/>
          <w:b/>
          <w:bCs w:val="0"/>
          <w:szCs w:val="20"/>
        </w:rPr>
        <w:t xml:space="preserve">, das von </w:t>
      </w:r>
      <w:r w:rsidR="001E7B28">
        <w:rPr>
          <w:rStyle w:val="Fett"/>
          <w:b/>
          <w:bCs w:val="0"/>
          <w:szCs w:val="20"/>
        </w:rPr>
        <w:t>ihm selbst</w:t>
      </w:r>
      <w:r w:rsidR="00C630ED">
        <w:rPr>
          <w:rStyle w:val="Fett"/>
          <w:b/>
          <w:bCs w:val="0"/>
          <w:szCs w:val="20"/>
        </w:rPr>
        <w:t>, Dr. Olaf Gaus, Prof. Dr. rer. nat. Rainer Brück und Dr.-Ing. Kai Hahn verfasst wurde.</w:t>
      </w:r>
    </w:p>
    <w:p w14:paraId="30D3000D" w14:textId="402842AD" w:rsidR="000A6B84" w:rsidRDefault="009B6791" w:rsidP="00543F8A">
      <w:pPr>
        <w:jc w:val="both"/>
        <w:rPr>
          <w:rStyle w:val="Fett"/>
          <w:bCs w:val="0"/>
        </w:rPr>
      </w:pPr>
      <w:r w:rsidRPr="00261EBF">
        <w:rPr>
          <w:rStyle w:val="Fett"/>
          <w:bCs w:val="0"/>
        </w:rPr>
        <w:t xml:space="preserve">In dem genannten Aufsatz </w:t>
      </w:r>
      <w:r w:rsidR="00C630ED" w:rsidRPr="00261EBF">
        <w:rPr>
          <w:rStyle w:val="Fett"/>
          <w:bCs w:val="0"/>
        </w:rPr>
        <w:t>wird der</w:t>
      </w:r>
      <w:r w:rsidR="00CA4392" w:rsidRPr="00261EBF">
        <w:rPr>
          <w:rStyle w:val="Fett"/>
          <w:bCs w:val="0"/>
        </w:rPr>
        <w:t xml:space="preserve"> Aufbau eine</w:t>
      </w:r>
      <w:r w:rsidRPr="00261EBF">
        <w:rPr>
          <w:rStyle w:val="Fett"/>
          <w:bCs w:val="0"/>
        </w:rPr>
        <w:t>s</w:t>
      </w:r>
      <w:r w:rsidR="00CA4392" w:rsidRPr="00261EBF">
        <w:rPr>
          <w:rStyle w:val="Fett"/>
          <w:bCs w:val="0"/>
        </w:rPr>
        <w:t xml:space="preserve"> neuen</w:t>
      </w:r>
      <w:r w:rsidRPr="00261EBF">
        <w:rPr>
          <w:rStyle w:val="Fett"/>
          <w:bCs w:val="0"/>
        </w:rPr>
        <w:t xml:space="preserve"> datengestützten</w:t>
      </w:r>
      <w:r w:rsidR="00CA4392" w:rsidRPr="00261EBF">
        <w:rPr>
          <w:rStyle w:val="Fett"/>
          <w:bCs w:val="0"/>
        </w:rPr>
        <w:t xml:space="preserve"> </w:t>
      </w:r>
      <w:r w:rsidRPr="00261EBF">
        <w:rPr>
          <w:rStyle w:val="Fett"/>
          <w:bCs w:val="0"/>
        </w:rPr>
        <w:t>Modells</w:t>
      </w:r>
      <w:r w:rsidR="00C630ED" w:rsidRPr="00261EBF">
        <w:rPr>
          <w:rStyle w:val="Fett"/>
          <w:bCs w:val="0"/>
        </w:rPr>
        <w:t xml:space="preserve"> </w:t>
      </w:r>
      <w:r w:rsidRPr="00261EBF">
        <w:rPr>
          <w:rStyle w:val="Fett"/>
          <w:bCs w:val="0"/>
        </w:rPr>
        <w:t xml:space="preserve">für die digitale Gesundheitsversorgung </w:t>
      </w:r>
      <w:r w:rsidR="00C630ED" w:rsidRPr="00261EBF">
        <w:rPr>
          <w:rStyle w:val="Fett"/>
          <w:bCs w:val="0"/>
        </w:rPr>
        <w:t>beschrieben</w:t>
      </w:r>
      <w:r w:rsidR="00CA4392" w:rsidRPr="00261EBF">
        <w:rPr>
          <w:rStyle w:val="Fett"/>
          <w:bCs w:val="0"/>
        </w:rPr>
        <w:t>, d</w:t>
      </w:r>
      <w:r w:rsidR="001E7B28">
        <w:rPr>
          <w:rStyle w:val="Fett"/>
          <w:bCs w:val="0"/>
        </w:rPr>
        <w:t>as</w:t>
      </w:r>
      <w:r w:rsidR="00CA4392" w:rsidRPr="00261EBF">
        <w:rPr>
          <w:rStyle w:val="Fett"/>
          <w:bCs w:val="0"/>
        </w:rPr>
        <w:t xml:space="preserve"> auf </w:t>
      </w:r>
      <w:r w:rsidR="00820D73">
        <w:rPr>
          <w:rStyle w:val="Fett"/>
          <w:bCs w:val="0"/>
        </w:rPr>
        <w:t xml:space="preserve">dem sogenannten </w:t>
      </w:r>
      <w:r w:rsidR="001E7B28">
        <w:rPr>
          <w:rStyle w:val="Fett"/>
          <w:bCs w:val="0"/>
        </w:rPr>
        <w:t>„</w:t>
      </w:r>
      <w:r w:rsidR="00CA4392" w:rsidRPr="00261EBF">
        <w:rPr>
          <w:rStyle w:val="Fett"/>
          <w:bCs w:val="0"/>
        </w:rPr>
        <w:t>Remote Patient Monitoring</w:t>
      </w:r>
      <w:r w:rsidR="001E7B28">
        <w:rPr>
          <w:rStyle w:val="Fett"/>
          <w:bCs w:val="0"/>
        </w:rPr>
        <w:t>“</w:t>
      </w:r>
      <w:r w:rsidR="00CA4392" w:rsidRPr="00261EBF">
        <w:rPr>
          <w:rStyle w:val="Fett"/>
          <w:bCs w:val="0"/>
        </w:rPr>
        <w:t xml:space="preserve"> (RPM) basiert. RPM bezeichnet die </w:t>
      </w:r>
      <w:r w:rsidR="004F1AA2">
        <w:rPr>
          <w:rStyle w:val="Fett"/>
          <w:bCs w:val="0"/>
        </w:rPr>
        <w:t>Fernü</w:t>
      </w:r>
      <w:r w:rsidR="00CA4392" w:rsidRPr="00261EBF">
        <w:rPr>
          <w:rStyle w:val="Fett"/>
          <w:bCs w:val="0"/>
        </w:rPr>
        <w:t>berwachung von Vitaldaten</w:t>
      </w:r>
      <w:r w:rsidR="00820D73">
        <w:rPr>
          <w:rStyle w:val="Fett"/>
          <w:bCs w:val="0"/>
        </w:rPr>
        <w:t>, die von</w:t>
      </w:r>
      <w:r w:rsidR="00CA4392" w:rsidRPr="00261EBF">
        <w:rPr>
          <w:rStyle w:val="Fett"/>
          <w:bCs w:val="0"/>
        </w:rPr>
        <w:t xml:space="preserve"> Patient</w:t>
      </w:r>
      <w:r w:rsidR="00C630ED" w:rsidRPr="00261EBF">
        <w:rPr>
          <w:rStyle w:val="Fett"/>
          <w:bCs w:val="0"/>
        </w:rPr>
        <w:t>*</w:t>
      </w:r>
      <w:r w:rsidR="00CA4392" w:rsidRPr="00261EBF">
        <w:rPr>
          <w:rStyle w:val="Fett"/>
          <w:bCs w:val="0"/>
        </w:rPr>
        <w:t xml:space="preserve">innen </w:t>
      </w:r>
      <w:r w:rsidR="00D860F5">
        <w:rPr>
          <w:rStyle w:val="Fett"/>
          <w:bCs w:val="0"/>
        </w:rPr>
        <w:t xml:space="preserve">mit digitalen Geräten </w:t>
      </w:r>
      <w:r w:rsidR="00820D73">
        <w:rPr>
          <w:rStyle w:val="Fett"/>
          <w:bCs w:val="0"/>
        </w:rPr>
        <w:t xml:space="preserve">selbst gemessen und an die behandelnden </w:t>
      </w:r>
      <w:proofErr w:type="spellStart"/>
      <w:r w:rsidR="00820D73">
        <w:rPr>
          <w:rStyle w:val="Fett"/>
          <w:bCs w:val="0"/>
        </w:rPr>
        <w:t>Ärzt</w:t>
      </w:r>
      <w:proofErr w:type="spellEnd"/>
      <w:r w:rsidR="00820D73">
        <w:rPr>
          <w:rStyle w:val="Fett"/>
          <w:bCs w:val="0"/>
        </w:rPr>
        <w:t>*innen übermittelt w</w:t>
      </w:r>
      <w:r w:rsidR="001E7B28">
        <w:rPr>
          <w:rStyle w:val="Fett"/>
          <w:bCs w:val="0"/>
        </w:rPr>
        <w:t>e</w:t>
      </w:r>
      <w:r w:rsidR="00820D73">
        <w:rPr>
          <w:rStyle w:val="Fett"/>
          <w:bCs w:val="0"/>
        </w:rPr>
        <w:t>rden</w:t>
      </w:r>
      <w:r w:rsidR="00CA4392" w:rsidRPr="00261EBF">
        <w:rPr>
          <w:rStyle w:val="Fett"/>
          <w:bCs w:val="0"/>
        </w:rPr>
        <w:t>.</w:t>
      </w:r>
      <w:r w:rsidR="00A55781" w:rsidRPr="00261EBF">
        <w:rPr>
          <w:rStyle w:val="Fett"/>
          <w:bCs w:val="0"/>
        </w:rPr>
        <w:t xml:space="preserve"> </w:t>
      </w:r>
    </w:p>
    <w:p w14:paraId="6C17BBDE" w14:textId="704083FF" w:rsidR="00E55CD6" w:rsidRDefault="00E55CD6" w:rsidP="001113A9">
      <w:pPr>
        <w:jc w:val="both"/>
        <w:rPr>
          <w:rStyle w:val="Fett"/>
          <w:bCs w:val="0"/>
        </w:rPr>
      </w:pPr>
      <w:r>
        <w:rPr>
          <w:rStyle w:val="Fett"/>
          <w:bCs w:val="0"/>
        </w:rPr>
        <w:t xml:space="preserve">Zunächst ging Alexander Keil in </w:t>
      </w:r>
      <w:r w:rsidR="00D860F5">
        <w:rPr>
          <w:rStyle w:val="Fett"/>
          <w:bCs w:val="0"/>
        </w:rPr>
        <w:t>seiner Arbeit</w:t>
      </w:r>
      <w:r>
        <w:rPr>
          <w:rStyle w:val="Fett"/>
          <w:bCs w:val="0"/>
        </w:rPr>
        <w:t xml:space="preserve"> auf die Notwendigkeit digitaler Versorgungsansätze aufgrund der immer größer werdenden Versorgungslücken im Gesundheitssystem ein. Schließlich erläuterte er</w:t>
      </w:r>
      <w:r w:rsidRPr="00261EBF">
        <w:rPr>
          <w:rStyle w:val="Fett"/>
          <w:bCs w:val="0"/>
        </w:rPr>
        <w:t xml:space="preserve"> das entwickelte Prozessmodell sowohl aus der Versorgungs- als auch aus </w:t>
      </w:r>
      <w:r>
        <w:rPr>
          <w:rStyle w:val="Fett"/>
          <w:bCs w:val="0"/>
        </w:rPr>
        <w:t xml:space="preserve">der </w:t>
      </w:r>
      <w:r w:rsidRPr="00261EBF">
        <w:rPr>
          <w:rStyle w:val="Fett"/>
          <w:bCs w:val="0"/>
        </w:rPr>
        <w:t>technische</w:t>
      </w:r>
      <w:r>
        <w:rPr>
          <w:rStyle w:val="Fett"/>
          <w:bCs w:val="0"/>
        </w:rPr>
        <w:t>n</w:t>
      </w:r>
      <w:r w:rsidRPr="00261EBF">
        <w:rPr>
          <w:rStyle w:val="Fett"/>
          <w:bCs w:val="0"/>
        </w:rPr>
        <w:t xml:space="preserve"> Perspektive und führte die </w:t>
      </w:r>
      <w:r>
        <w:rPr>
          <w:rStyle w:val="Fett"/>
          <w:bCs w:val="0"/>
        </w:rPr>
        <w:t xml:space="preserve">abgeschlossene </w:t>
      </w:r>
      <w:r w:rsidRPr="00261EBF">
        <w:rPr>
          <w:rStyle w:val="Fett"/>
          <w:bCs w:val="0"/>
        </w:rPr>
        <w:t>DMGD-Studie „</w:t>
      </w:r>
      <w:proofErr w:type="spellStart"/>
      <w:r>
        <w:fldChar w:fldCharType="begin"/>
      </w:r>
      <w:r>
        <w:instrText>HYPERLINK "https://dmgd.de/2023/02/14/datahealth-abschlussevent/"</w:instrText>
      </w:r>
      <w:r>
        <w:fldChar w:fldCharType="separate"/>
      </w:r>
      <w:r w:rsidRPr="003C2D5B">
        <w:rPr>
          <w:rStyle w:val="Hyperlink"/>
          <w:b w:val="0"/>
        </w:rPr>
        <w:t>DataHealth</w:t>
      </w:r>
      <w:proofErr w:type="spellEnd"/>
      <w:r w:rsidRPr="003C2D5B">
        <w:rPr>
          <w:rStyle w:val="Hyperlink"/>
          <w:b w:val="0"/>
        </w:rPr>
        <w:t xml:space="preserve"> Burbach</w:t>
      </w:r>
      <w:r>
        <w:rPr>
          <w:rStyle w:val="Hyperlink"/>
          <w:b w:val="0"/>
        </w:rPr>
        <w:fldChar w:fldCharType="end"/>
      </w:r>
      <w:r w:rsidRPr="00261EBF">
        <w:rPr>
          <w:rStyle w:val="Fett"/>
          <w:bCs w:val="0"/>
        </w:rPr>
        <w:t xml:space="preserve">“ als Proof </w:t>
      </w:r>
      <w:proofErr w:type="spellStart"/>
      <w:r w:rsidRPr="00261EBF">
        <w:rPr>
          <w:rStyle w:val="Fett"/>
          <w:bCs w:val="0"/>
        </w:rPr>
        <w:t>of</w:t>
      </w:r>
      <w:proofErr w:type="spellEnd"/>
      <w:r w:rsidRPr="00261EBF">
        <w:rPr>
          <w:rStyle w:val="Fett"/>
          <w:bCs w:val="0"/>
        </w:rPr>
        <w:t xml:space="preserve"> Concept a</w:t>
      </w:r>
      <w:r>
        <w:rPr>
          <w:rStyle w:val="Fett"/>
          <w:bCs w:val="0"/>
        </w:rPr>
        <w:t>n</w:t>
      </w:r>
      <w:r w:rsidRPr="00261EBF">
        <w:rPr>
          <w:rStyle w:val="Fett"/>
          <w:bCs w:val="0"/>
        </w:rPr>
        <w:t>.</w:t>
      </w:r>
      <w:r>
        <w:rPr>
          <w:rStyle w:val="Fett"/>
          <w:bCs w:val="0"/>
        </w:rPr>
        <w:t xml:space="preserve"> </w:t>
      </w:r>
      <w:r w:rsidR="00F525CE">
        <w:rPr>
          <w:rStyle w:val="Fett"/>
          <w:szCs w:val="20"/>
        </w:rPr>
        <w:t>Im Rahmen d</w:t>
      </w:r>
      <w:r>
        <w:rPr>
          <w:rStyle w:val="Fett"/>
          <w:szCs w:val="20"/>
        </w:rPr>
        <w:t>ies</w:t>
      </w:r>
      <w:r w:rsidR="00F525CE">
        <w:rPr>
          <w:rStyle w:val="Fett"/>
          <w:szCs w:val="20"/>
        </w:rPr>
        <w:t>e</w:t>
      </w:r>
      <w:r w:rsidR="00790EA3">
        <w:rPr>
          <w:rStyle w:val="Fett"/>
          <w:szCs w:val="20"/>
        </w:rPr>
        <w:t>r</w:t>
      </w:r>
      <w:r>
        <w:rPr>
          <w:rStyle w:val="Fett"/>
          <w:szCs w:val="20"/>
        </w:rPr>
        <w:t xml:space="preserve"> </w:t>
      </w:r>
      <w:r w:rsidR="00790EA3">
        <w:rPr>
          <w:rStyle w:val="Fett"/>
          <w:szCs w:val="20"/>
        </w:rPr>
        <w:t xml:space="preserve">Studie </w:t>
      </w:r>
      <w:r w:rsidR="00F525CE" w:rsidRPr="00F525CE">
        <w:rPr>
          <w:rStyle w:val="Fett"/>
        </w:rPr>
        <w:t xml:space="preserve">wurden </w:t>
      </w:r>
      <w:r w:rsidR="00F525CE" w:rsidRPr="00F525CE">
        <w:rPr>
          <w:rStyle w:val="Fett"/>
          <w:bCs w:val="0"/>
        </w:rPr>
        <w:t>Vitaldatenwerte wie Herzfrequenz, Blutdruck oder Sauerstoffsättigung mit zertifizierten Geräten von</w:t>
      </w:r>
      <w:r w:rsidR="001E7B28">
        <w:rPr>
          <w:rStyle w:val="Fett"/>
          <w:bCs w:val="0"/>
        </w:rPr>
        <w:t xml:space="preserve"> den</w:t>
      </w:r>
      <w:r w:rsidR="00F525CE" w:rsidRPr="00F525CE">
        <w:rPr>
          <w:rStyle w:val="Fett"/>
          <w:bCs w:val="0"/>
        </w:rPr>
        <w:t xml:space="preserve"> Patient</w:t>
      </w:r>
      <w:r w:rsidR="00C630ED">
        <w:rPr>
          <w:rStyle w:val="Fett"/>
          <w:bCs w:val="0"/>
        </w:rPr>
        <w:t>*</w:t>
      </w:r>
      <w:r w:rsidR="00F525CE" w:rsidRPr="00F525CE">
        <w:rPr>
          <w:rStyle w:val="Fett"/>
          <w:bCs w:val="0"/>
        </w:rPr>
        <w:t xml:space="preserve">innen gemessen und automatisiert an </w:t>
      </w:r>
      <w:r>
        <w:rPr>
          <w:rStyle w:val="Fett"/>
          <w:bCs w:val="0"/>
        </w:rPr>
        <w:t>die Hausärzt*innen</w:t>
      </w:r>
      <w:r w:rsidR="00F525CE" w:rsidRPr="00F525CE">
        <w:rPr>
          <w:rStyle w:val="Fett"/>
          <w:bCs w:val="0"/>
        </w:rPr>
        <w:t xml:space="preserve"> übermittelt.</w:t>
      </w:r>
      <w:r w:rsidR="00835D0F">
        <w:rPr>
          <w:rStyle w:val="Fett"/>
          <w:bCs w:val="0"/>
        </w:rPr>
        <w:t xml:space="preserve"> </w:t>
      </w:r>
      <w:r>
        <w:rPr>
          <w:rStyle w:val="Fett"/>
          <w:bCs w:val="0"/>
        </w:rPr>
        <w:t xml:space="preserve">So konnten die Mediziner*innen auffällige Veränderungen </w:t>
      </w:r>
      <w:r w:rsidR="00835D0F">
        <w:rPr>
          <w:rStyle w:val="Fett"/>
          <w:bCs w:val="0"/>
        </w:rPr>
        <w:t>schnell erk</w:t>
      </w:r>
      <w:r>
        <w:rPr>
          <w:rStyle w:val="Fett"/>
          <w:bCs w:val="0"/>
        </w:rPr>
        <w:t>ennen</w:t>
      </w:r>
      <w:r w:rsidR="00835D0F">
        <w:rPr>
          <w:rStyle w:val="Fett"/>
          <w:bCs w:val="0"/>
        </w:rPr>
        <w:t xml:space="preserve"> </w:t>
      </w:r>
      <w:r w:rsidR="00682A46">
        <w:rPr>
          <w:rStyle w:val="Fett"/>
          <w:bCs w:val="0"/>
        </w:rPr>
        <w:t xml:space="preserve">und entsprechende </w:t>
      </w:r>
      <w:r w:rsidR="00FC0DDD">
        <w:rPr>
          <w:rStyle w:val="Fett"/>
          <w:bCs w:val="0"/>
        </w:rPr>
        <w:t>M</w:t>
      </w:r>
      <w:r>
        <w:rPr>
          <w:rStyle w:val="Fett"/>
          <w:bCs w:val="0"/>
        </w:rPr>
        <w:t>aßnahmen, z. B. die Anpassung der Medikation,</w:t>
      </w:r>
      <w:r w:rsidR="00682A46">
        <w:rPr>
          <w:rStyle w:val="Fett"/>
          <w:bCs w:val="0"/>
        </w:rPr>
        <w:t xml:space="preserve"> rechtzeitig </w:t>
      </w:r>
      <w:r>
        <w:rPr>
          <w:rStyle w:val="Fett"/>
          <w:bCs w:val="0"/>
        </w:rPr>
        <w:t>einleiten</w:t>
      </w:r>
      <w:r w:rsidR="00835D0F">
        <w:rPr>
          <w:rStyle w:val="Fett"/>
          <w:bCs w:val="0"/>
        </w:rPr>
        <w:t>.</w:t>
      </w:r>
    </w:p>
    <w:p w14:paraId="6F0D9214" w14:textId="1BB90CDC" w:rsidR="00880B3F" w:rsidRPr="00F525CE" w:rsidRDefault="00E55CD6" w:rsidP="001113A9">
      <w:pPr>
        <w:jc w:val="both"/>
        <w:rPr>
          <w:rStyle w:val="Fett"/>
        </w:rPr>
      </w:pPr>
      <w:r>
        <w:rPr>
          <w:rStyle w:val="Fett"/>
          <w:bCs w:val="0"/>
        </w:rPr>
        <w:t xml:space="preserve">Alexander Keil </w:t>
      </w:r>
      <w:r w:rsidR="004F1AA2">
        <w:rPr>
          <w:rStyle w:val="Fett"/>
          <w:bCs w:val="0"/>
        </w:rPr>
        <w:t>beschre</w:t>
      </w:r>
      <w:r w:rsidR="0012402F">
        <w:rPr>
          <w:rStyle w:val="Fett"/>
          <w:bCs w:val="0"/>
        </w:rPr>
        <w:t>i</w:t>
      </w:r>
      <w:r w:rsidR="004F1AA2">
        <w:rPr>
          <w:rStyle w:val="Fett"/>
          <w:bCs w:val="0"/>
        </w:rPr>
        <w:t>b</w:t>
      </w:r>
      <w:r w:rsidR="0012402F">
        <w:rPr>
          <w:rStyle w:val="Fett"/>
          <w:bCs w:val="0"/>
        </w:rPr>
        <w:t>t</w:t>
      </w:r>
      <w:r w:rsidR="004F1AA2">
        <w:rPr>
          <w:rStyle w:val="Fett"/>
          <w:bCs w:val="0"/>
        </w:rPr>
        <w:t xml:space="preserve"> das RPM als bedeutenden Faktor </w:t>
      </w:r>
      <w:r w:rsidR="0012402F">
        <w:rPr>
          <w:rStyle w:val="Fett"/>
          <w:bCs w:val="0"/>
        </w:rPr>
        <w:t xml:space="preserve">und </w:t>
      </w:r>
      <w:r w:rsidR="001004FC">
        <w:rPr>
          <w:rStyle w:val="Fett"/>
          <w:bCs w:val="0"/>
        </w:rPr>
        <w:t xml:space="preserve">als </w:t>
      </w:r>
      <w:r w:rsidR="0012402F">
        <w:rPr>
          <w:rStyle w:val="Fett"/>
          <w:bCs w:val="0"/>
        </w:rPr>
        <w:t xml:space="preserve">mögliche Grundlage </w:t>
      </w:r>
      <w:r w:rsidR="004F1AA2">
        <w:rPr>
          <w:rStyle w:val="Fett"/>
          <w:bCs w:val="0"/>
        </w:rPr>
        <w:t xml:space="preserve">für die zukünftige </w:t>
      </w:r>
      <w:r w:rsidR="0012402F">
        <w:rPr>
          <w:rStyle w:val="Fett"/>
          <w:bCs w:val="0"/>
        </w:rPr>
        <w:t xml:space="preserve">medizinische </w:t>
      </w:r>
      <w:r w:rsidR="004F1AA2">
        <w:rPr>
          <w:rStyle w:val="Fett"/>
          <w:bCs w:val="0"/>
        </w:rPr>
        <w:t>Versorgung</w:t>
      </w:r>
      <w:r w:rsidR="0012402F">
        <w:rPr>
          <w:rStyle w:val="Fett"/>
          <w:bCs w:val="0"/>
        </w:rPr>
        <w:t>.</w:t>
      </w:r>
      <w:r w:rsidR="004F1AA2">
        <w:rPr>
          <w:rStyle w:val="Fett"/>
          <w:bCs w:val="0"/>
        </w:rPr>
        <w:t xml:space="preserve"> </w:t>
      </w:r>
      <w:r w:rsidR="001004FC">
        <w:rPr>
          <w:rStyle w:val="Fett"/>
          <w:bCs w:val="0"/>
        </w:rPr>
        <w:t>I</w:t>
      </w:r>
      <w:r w:rsidR="0012402F">
        <w:rPr>
          <w:rStyle w:val="Fett"/>
          <w:bCs w:val="0"/>
        </w:rPr>
        <w:t xml:space="preserve">nsbesondere </w:t>
      </w:r>
      <w:r w:rsidR="00835D0F">
        <w:rPr>
          <w:rStyle w:val="Fett"/>
          <w:bCs w:val="0"/>
        </w:rPr>
        <w:t xml:space="preserve">Arztpraxen im ländlichen Raum </w:t>
      </w:r>
      <w:r w:rsidR="001004FC">
        <w:rPr>
          <w:rStyle w:val="Fett"/>
          <w:bCs w:val="0"/>
        </w:rPr>
        <w:t xml:space="preserve">könnten davon profitieren, da </w:t>
      </w:r>
      <w:r w:rsidR="001E7B28">
        <w:rPr>
          <w:rStyle w:val="Fett"/>
          <w:bCs w:val="0"/>
        </w:rPr>
        <w:t xml:space="preserve">mit dem RPM eine Entlastung </w:t>
      </w:r>
      <w:r w:rsidR="001004FC">
        <w:rPr>
          <w:rStyle w:val="Fett"/>
          <w:bCs w:val="0"/>
        </w:rPr>
        <w:t xml:space="preserve">im Bereich von Prävention und Diagnostik </w:t>
      </w:r>
      <w:r w:rsidR="001E7B28">
        <w:rPr>
          <w:rStyle w:val="Fett"/>
          <w:bCs w:val="0"/>
        </w:rPr>
        <w:t>einhergeht</w:t>
      </w:r>
      <w:r w:rsidR="004F1AA2">
        <w:rPr>
          <w:rStyle w:val="Fett"/>
          <w:bCs w:val="0"/>
        </w:rPr>
        <w:t xml:space="preserve">. </w:t>
      </w:r>
    </w:p>
    <w:p w14:paraId="3ECB682A" w14:textId="602B9084" w:rsidR="00B034A9" w:rsidRDefault="00B034A9" w:rsidP="00835D0F">
      <w:pPr>
        <w:jc w:val="both"/>
        <w:rPr>
          <w:rStyle w:val="Fett"/>
          <w:szCs w:val="20"/>
        </w:rPr>
      </w:pPr>
      <w:r>
        <w:rPr>
          <w:rStyle w:val="Fett"/>
          <w:szCs w:val="20"/>
        </w:rPr>
        <w:t xml:space="preserve">Das neue </w:t>
      </w:r>
      <w:r w:rsidR="00F507A5">
        <w:rPr>
          <w:rStyle w:val="Fett"/>
          <w:szCs w:val="20"/>
        </w:rPr>
        <w:t xml:space="preserve">Paper </w:t>
      </w:r>
      <w:r>
        <w:rPr>
          <w:rStyle w:val="Fett"/>
          <w:szCs w:val="20"/>
        </w:rPr>
        <w:t xml:space="preserve">wird </w:t>
      </w:r>
      <w:r w:rsidR="00946000">
        <w:rPr>
          <w:rStyle w:val="Fett"/>
          <w:szCs w:val="20"/>
        </w:rPr>
        <w:t xml:space="preserve">demnächst </w:t>
      </w:r>
      <w:r w:rsidR="00F507A5">
        <w:rPr>
          <w:rStyle w:val="Fett"/>
          <w:szCs w:val="20"/>
        </w:rPr>
        <w:t>in de</w:t>
      </w:r>
      <w:r>
        <w:rPr>
          <w:rStyle w:val="Fett"/>
          <w:szCs w:val="20"/>
        </w:rPr>
        <w:t>m</w:t>
      </w:r>
      <w:r w:rsidR="00F507A5">
        <w:rPr>
          <w:rStyle w:val="Fett"/>
          <w:szCs w:val="20"/>
        </w:rPr>
        <w:t xml:space="preserve"> Tagungsb</w:t>
      </w:r>
      <w:r>
        <w:rPr>
          <w:rStyle w:val="Fett"/>
          <w:szCs w:val="20"/>
        </w:rPr>
        <w:t>a</w:t>
      </w:r>
      <w:r w:rsidR="00F507A5">
        <w:rPr>
          <w:rStyle w:val="Fett"/>
          <w:szCs w:val="20"/>
        </w:rPr>
        <w:t xml:space="preserve">nd </w:t>
      </w:r>
      <w:r>
        <w:rPr>
          <w:rStyle w:val="Fett"/>
          <w:szCs w:val="20"/>
        </w:rPr>
        <w:t xml:space="preserve">der EMBC 2023 </w:t>
      </w:r>
      <w:r w:rsidR="00F507A5">
        <w:rPr>
          <w:rStyle w:val="Fett"/>
          <w:szCs w:val="20"/>
        </w:rPr>
        <w:t xml:space="preserve">veröffentlicht. </w:t>
      </w:r>
      <w:r w:rsidR="00C630ED">
        <w:rPr>
          <w:rStyle w:val="Fett"/>
          <w:szCs w:val="20"/>
        </w:rPr>
        <w:t xml:space="preserve">Die Kontaktdaten der Autoren sowie alle </w:t>
      </w:r>
      <w:r w:rsidR="00946000">
        <w:rPr>
          <w:rStyle w:val="Fett"/>
          <w:szCs w:val="20"/>
        </w:rPr>
        <w:t xml:space="preserve">weiteren </w:t>
      </w:r>
      <w:r w:rsidR="00C630ED">
        <w:rPr>
          <w:rStyle w:val="Fett"/>
          <w:szCs w:val="20"/>
        </w:rPr>
        <w:t>b</w:t>
      </w:r>
      <w:r>
        <w:rPr>
          <w:rStyle w:val="Fett"/>
          <w:szCs w:val="20"/>
        </w:rPr>
        <w:t>isher erschienene</w:t>
      </w:r>
      <w:r w:rsidR="00C630ED">
        <w:rPr>
          <w:rStyle w:val="Fett"/>
          <w:szCs w:val="20"/>
        </w:rPr>
        <w:t>n</w:t>
      </w:r>
      <w:r>
        <w:rPr>
          <w:rStyle w:val="Fett"/>
          <w:szCs w:val="20"/>
        </w:rPr>
        <w:t xml:space="preserve"> Publikationen der DMGD finden Sie </w:t>
      </w:r>
      <w:hyperlink r:id="rId8" w:history="1">
        <w:r w:rsidRPr="00B034A9">
          <w:rPr>
            <w:rStyle w:val="Hyperlink"/>
            <w:b w:val="0"/>
            <w:szCs w:val="20"/>
          </w:rPr>
          <w:t>hier</w:t>
        </w:r>
      </w:hyperlink>
      <w:r>
        <w:rPr>
          <w:rStyle w:val="Fett"/>
          <w:szCs w:val="20"/>
        </w:rPr>
        <w:t xml:space="preserve">. </w:t>
      </w:r>
      <w:r w:rsidR="00C630ED">
        <w:rPr>
          <w:rStyle w:val="Fett"/>
          <w:szCs w:val="20"/>
        </w:rPr>
        <w:t xml:space="preserve">Der entsprechende DOI-Link für den aktuellen Aufsatz wird ergänzt, sobald der Tagungsband </w:t>
      </w:r>
      <w:r w:rsidR="00CA584A">
        <w:rPr>
          <w:rStyle w:val="Fett"/>
          <w:szCs w:val="20"/>
        </w:rPr>
        <w:t xml:space="preserve">der EMBC 2023 </w:t>
      </w:r>
      <w:r w:rsidR="00C630ED">
        <w:rPr>
          <w:rStyle w:val="Fett"/>
          <w:szCs w:val="20"/>
        </w:rPr>
        <w:t>erschienen ist.</w:t>
      </w:r>
    </w:p>
    <w:p w14:paraId="1608EBF6" w14:textId="77777777" w:rsidR="00B034A9" w:rsidRDefault="00B034A9">
      <w:pPr>
        <w:rPr>
          <w:rStyle w:val="Fett"/>
          <w:szCs w:val="20"/>
        </w:rPr>
      </w:pPr>
      <w:r>
        <w:rPr>
          <w:rStyle w:val="Fett"/>
          <w:szCs w:val="20"/>
        </w:rPr>
        <w:br w:type="page"/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2"/>
        <w:gridCol w:w="7113"/>
      </w:tblGrid>
      <w:tr w:rsidR="00C64FF9" w:rsidRPr="00B5014F" w14:paraId="3FA362B9" w14:textId="77777777" w:rsidTr="00835D0F">
        <w:tc>
          <w:tcPr>
            <w:tcW w:w="2072" w:type="dxa"/>
            <w:tcBorders>
              <w:right w:val="single" w:sz="4" w:space="0" w:color="7F7F7F" w:themeColor="text1" w:themeTint="80"/>
            </w:tcBorders>
          </w:tcPr>
          <w:p w14:paraId="11BEF27F" w14:textId="2999A580" w:rsidR="00C64FF9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lastRenderedPageBreak/>
              <w:t>Autor</w:t>
            </w:r>
            <w:r>
              <w:rPr>
                <w:color w:val="7F7F7F" w:themeColor="text1" w:themeTint="80"/>
              </w:rPr>
              <w:t>i</w:t>
            </w:r>
            <w:r w:rsidRPr="00B5014F">
              <w:rPr>
                <w:color w:val="7F7F7F" w:themeColor="text1" w:themeTint="80"/>
              </w:rPr>
              <w:t>n Text:</w:t>
            </w:r>
          </w:p>
          <w:p w14:paraId="5F9BF7DA" w14:textId="3EEA7AD0" w:rsidR="00A65F28" w:rsidRPr="00B5014F" w:rsidRDefault="00A65F28" w:rsidP="00451AD5">
            <w:pPr>
              <w:pStyle w:val="Fliesstext-DMGD"/>
              <w:rPr>
                <w:color w:val="7F7F7F"/>
              </w:rPr>
            </w:pPr>
            <w:r>
              <w:rPr>
                <w:color w:val="7F7F7F" w:themeColor="text1" w:themeTint="80"/>
              </w:rPr>
              <w:t>Autor Bild:</w:t>
            </w:r>
          </w:p>
        </w:tc>
        <w:tc>
          <w:tcPr>
            <w:tcW w:w="7113" w:type="dxa"/>
            <w:tcBorders>
              <w:left w:val="single" w:sz="4" w:space="0" w:color="7F7F7F" w:themeColor="text1" w:themeTint="80"/>
            </w:tcBorders>
          </w:tcPr>
          <w:p w14:paraId="7D805755" w14:textId="0DE0736C" w:rsidR="00C64FF9" w:rsidRPr="00B5014F" w:rsidRDefault="00C64FF9" w:rsidP="00451AD5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t>T. Wurmbach</w:t>
            </w:r>
            <w:r w:rsidR="004130A7">
              <w:rPr>
                <w:color w:val="7F7F7F"/>
              </w:rPr>
              <w:br/>
            </w:r>
            <w:r w:rsidR="00B034A9">
              <w:rPr>
                <w:color w:val="7F7F7F"/>
              </w:rPr>
              <w:t>A. Keil</w:t>
            </w:r>
          </w:p>
        </w:tc>
      </w:tr>
      <w:tr w:rsidR="00C64FF9" w:rsidRPr="00B5014F" w14:paraId="27298B24" w14:textId="77777777" w:rsidTr="00835D0F">
        <w:trPr>
          <w:trHeight w:val="304"/>
        </w:trPr>
        <w:tc>
          <w:tcPr>
            <w:tcW w:w="2072" w:type="dxa"/>
            <w:tcBorders>
              <w:right w:val="single" w:sz="4" w:space="0" w:color="7F7F7F" w:themeColor="text1" w:themeTint="80"/>
            </w:tcBorders>
          </w:tcPr>
          <w:p w14:paraId="02C37172" w14:textId="77777777" w:rsidR="00C64FF9" w:rsidRPr="00B5014F" w:rsidRDefault="00C64FF9" w:rsidP="00451AD5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7113" w:type="dxa"/>
            <w:tcBorders>
              <w:left w:val="single" w:sz="4" w:space="0" w:color="7F7F7F" w:themeColor="text1" w:themeTint="80"/>
            </w:tcBorders>
          </w:tcPr>
          <w:p w14:paraId="1EE3E088" w14:textId="48C96384" w:rsidR="00C64FF9" w:rsidRPr="00B5014F" w:rsidRDefault="00DB4D12" w:rsidP="00451AD5">
            <w:pPr>
              <w:pStyle w:val="Fliesstext-DMGD"/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 xml:space="preserve">Alexander Keil </w:t>
            </w:r>
            <w:r w:rsidR="00B034A9">
              <w:rPr>
                <w:color w:val="808080" w:themeColor="background1" w:themeShade="80"/>
              </w:rPr>
              <w:t>in Sydney</w:t>
            </w:r>
            <w:r w:rsidR="00A70285">
              <w:rPr>
                <w:color w:val="808080" w:themeColor="background1" w:themeShade="80"/>
              </w:rPr>
              <w:t xml:space="preserve"> neben dem Poster zum neuen Paper.</w:t>
            </w:r>
          </w:p>
        </w:tc>
      </w:tr>
    </w:tbl>
    <w:p w14:paraId="7FCBA45D" w14:textId="77777777" w:rsidR="00C64FF9" w:rsidRPr="0034736E" w:rsidRDefault="00C64FF9" w:rsidP="00C64FF9">
      <w:pPr>
        <w:spacing w:line="276" w:lineRule="auto"/>
        <w:rPr>
          <w:sz w:val="16"/>
          <w:szCs w:val="20"/>
        </w:rPr>
      </w:pPr>
      <w:r>
        <w:rPr>
          <w:szCs w:val="24"/>
        </w:rPr>
        <w:br/>
      </w:r>
    </w:p>
    <w:p w14:paraId="426D7E25" w14:textId="77777777" w:rsidR="00C64FF9" w:rsidRPr="0034736E" w:rsidRDefault="00C64FF9" w:rsidP="00C64FF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Dreiländereck</w:t>
      </w:r>
      <w:r>
        <w:rPr>
          <w:sz w:val="22"/>
          <w:szCs w:val="24"/>
        </w:rPr>
        <w:br/>
      </w:r>
      <w:r w:rsidRPr="0041280A">
        <w:t>Forschungsschwerpunkt der Lebenswissenschaftlichen</w:t>
      </w:r>
      <w:r w:rsidRPr="00B5014F">
        <w:t xml:space="preserve"> Fakultät</w:t>
      </w:r>
      <w:r>
        <w:t xml:space="preserve">, </w:t>
      </w:r>
      <w:r w:rsidRPr="00B5014F">
        <w:t>Universität Siegen</w:t>
      </w:r>
      <w:r>
        <w:br/>
      </w:r>
    </w:p>
    <w:p w14:paraId="7D8D1CBE" w14:textId="77777777" w:rsidR="00C64FF9" w:rsidRPr="00B5014F" w:rsidRDefault="00C64FF9" w:rsidP="00C64FF9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proofErr w:type="gramStart"/>
      <w:r>
        <w:rPr>
          <w:b/>
          <w:bCs/>
          <w:color w:val="AEAAAA" w:themeColor="background2" w:themeShade="BF"/>
        </w:rPr>
        <w:tab/>
        <w:t xml:space="preserve">  </w:t>
      </w:r>
      <w:r w:rsidRPr="00B5014F">
        <w:t>Dr.</w:t>
      </w:r>
      <w:proofErr w:type="gramEnd"/>
      <w:r w:rsidRPr="00B5014F">
        <w:t xml:space="preserve"> Olaf Gaus</w:t>
      </w:r>
    </w:p>
    <w:p w14:paraId="299493EB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>
        <w:rPr>
          <w:b/>
          <w:bCs/>
          <w:color w:val="AEAAAA" w:themeColor="background2" w:themeShade="BF"/>
        </w:rPr>
        <w:tab/>
      </w:r>
      <w:proofErr w:type="gramStart"/>
      <w:r>
        <w:tab/>
        <w:t xml:space="preserve">  </w:t>
      </w:r>
      <w:r w:rsidRPr="00B5014F">
        <w:t>Weidenauer</w:t>
      </w:r>
      <w:proofErr w:type="gramEnd"/>
      <w:r w:rsidRPr="00B5014F">
        <w:t xml:space="preserve"> Straße 167</w:t>
      </w:r>
      <w:r>
        <w:t xml:space="preserve">, </w:t>
      </w:r>
      <w:r w:rsidRPr="00B5014F">
        <w:t>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>
        <w:t xml:space="preserve"> </w:t>
      </w:r>
      <w:r w:rsidRPr="0041280A">
        <w:t>Universität Siegen, Forschungsschwerpunkt DMGD, Olaf Gaus, 57068 Siegen</w:t>
      </w:r>
    </w:p>
    <w:p w14:paraId="43FB719E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proofErr w:type="gramStart"/>
      <w:r>
        <w:tab/>
        <w:t xml:space="preserve">  </w:t>
      </w:r>
      <w:r w:rsidRPr="00B5014F">
        <w:t>+</w:t>
      </w:r>
      <w:proofErr w:type="gramEnd"/>
      <w:r w:rsidRPr="00B5014F">
        <w:t>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>
        <w:tab/>
        <w:t xml:space="preserve">  </w:t>
      </w:r>
      <w:r w:rsidRPr="00B5014F">
        <w:t>+49 271 740-</w:t>
      </w:r>
      <w:r>
        <w:t>1</w:t>
      </w:r>
      <w:r w:rsidRPr="00B5014F">
        <w:t>3859</w:t>
      </w:r>
    </w:p>
    <w:p w14:paraId="20428CAC" w14:textId="77777777" w:rsidR="00C64FF9" w:rsidRPr="00A93EF9" w:rsidRDefault="00C64FF9" w:rsidP="00C64FF9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proofErr w:type="gramStart"/>
      <w:r w:rsidRPr="00A93EF9">
        <w:tab/>
        <w:t xml:space="preserve">  dmgd@uni-siegen.de</w:t>
      </w:r>
      <w:proofErr w:type="gramEnd"/>
      <w:r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  <w:t xml:space="preserve">  www.dmgd.de</w:t>
      </w:r>
    </w:p>
    <w:p w14:paraId="341B66E5" w14:textId="77777777" w:rsidR="00C64FF9" w:rsidRPr="00A93EF9" w:rsidRDefault="00C64FF9" w:rsidP="00C64FF9">
      <w:pPr>
        <w:pStyle w:val="Fliesstext-DMGD"/>
        <w:tabs>
          <w:tab w:val="left" w:pos="709"/>
        </w:tabs>
      </w:pPr>
    </w:p>
    <w:p w14:paraId="1A4732D0" w14:textId="77777777" w:rsidR="00C64FF9" w:rsidRPr="00B5014F" w:rsidRDefault="00C64FF9" w:rsidP="00C64FF9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38752450" w14:textId="77777777" w:rsidR="00C64FF9" w:rsidRDefault="00C64FF9" w:rsidP="00C64FF9">
      <w:pPr>
        <w:pStyle w:val="Fliesstext-DMGD"/>
        <w:jc w:val="both"/>
      </w:pPr>
      <w:r>
        <w:t>Die DMGD ist Teil der Lebenswissenschaftlichen Fakultät (LWF) der Universität Siegen. Ihre Ziele sind die Erforschung und Entwicklung (</w:t>
      </w:r>
      <w:proofErr w:type="spellStart"/>
      <w:r>
        <w:t>FuE</w:t>
      </w:r>
      <w:proofErr w:type="spellEnd"/>
      <w:r>
        <w:t>) einer Datenmedizin zur Entlastung der ländlichen Gesundheitsversorgung im Dreiländereck Rheinland-Pfalz, Hessen und Nordrhein-Westfalen.</w:t>
      </w:r>
    </w:p>
    <w:p w14:paraId="00FEE73C" w14:textId="261780F2" w:rsidR="00C64FF9" w:rsidRPr="00B5014F" w:rsidRDefault="00C64FF9" w:rsidP="00C64FF9">
      <w:pPr>
        <w:pStyle w:val="Fliesstext-DMGD"/>
        <w:jc w:val="both"/>
      </w:pPr>
      <w:r>
        <w:t>Gemeinsam mit niedergelassenen Ärzt</w:t>
      </w:r>
      <w:r w:rsidR="00B034A9">
        <w:t>*</w:t>
      </w:r>
      <w:r>
        <w:t xml:space="preserve">innen, Kliniken und Pflegeeinrichtungen sowie Kreisen und Kommunen werden in </w:t>
      </w:r>
      <w:proofErr w:type="spellStart"/>
      <w:r>
        <w:t>FuE</w:t>
      </w:r>
      <w:proofErr w:type="spellEnd"/>
      <w:r>
        <w:t>-Projekten digitale Lösungsansätze erprobt, die zur Entwicklung einer sektorenübergreifenden, interprofessionellen Gesundheitsversorgung im ländlichen Raum beitragen sollen.</w:t>
      </w:r>
    </w:p>
    <w:p w14:paraId="77841B33" w14:textId="77777777" w:rsidR="00512FFD" w:rsidRDefault="00512FFD" w:rsidP="000412AC">
      <w:pPr>
        <w:jc w:val="both"/>
        <w:rPr>
          <w:rStyle w:val="Fett"/>
          <w:szCs w:val="20"/>
        </w:rPr>
      </w:pPr>
    </w:p>
    <w:p w14:paraId="1475AE53" w14:textId="35E876CB" w:rsidR="0046437B" w:rsidRDefault="0046437B" w:rsidP="000412AC">
      <w:pPr>
        <w:jc w:val="both"/>
        <w:rPr>
          <w:rStyle w:val="Fett"/>
          <w:szCs w:val="20"/>
        </w:rPr>
      </w:pPr>
    </w:p>
    <w:sectPr w:rsidR="0046437B" w:rsidSect="00EE2E43">
      <w:headerReference w:type="default" r:id="rId9"/>
      <w:footerReference w:type="default" r:id="rId10"/>
      <w:pgSz w:w="11906" w:h="16838"/>
      <w:pgMar w:top="3686" w:right="1416" w:bottom="2269" w:left="1418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6DB4C" w14:textId="77777777" w:rsidR="00EF669B" w:rsidRDefault="00EF669B">
      <w:pPr>
        <w:spacing w:after="0" w:line="240" w:lineRule="auto"/>
      </w:pPr>
      <w:r>
        <w:separator/>
      </w:r>
    </w:p>
  </w:endnote>
  <w:endnote w:type="continuationSeparator" w:id="0">
    <w:p w14:paraId="265E86A7" w14:textId="77777777" w:rsidR="00EF669B" w:rsidRDefault="00E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iss 2 Medium"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  <w:font w:name="Bliss 2 Light">
    <w:altName w:val="Calibri"/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4D74B729">
              <wp:simplePos x="0" y="0"/>
              <wp:positionH relativeFrom="column">
                <wp:posOffset>-85725</wp:posOffset>
              </wp:positionH>
              <wp:positionV relativeFrom="page">
                <wp:posOffset>9943465</wp:posOffset>
              </wp:positionV>
              <wp:extent cx="2989580" cy="608965"/>
              <wp:effectExtent l="0" t="0" r="0" b="0"/>
              <wp:wrapSquare wrapText="bothSides"/>
              <wp:docPr id="2" name="Grafik 2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89580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849B3" w14:textId="77777777" w:rsidR="00EF669B" w:rsidRDefault="00EF669B">
      <w:pPr>
        <w:spacing w:after="0" w:line="240" w:lineRule="auto"/>
      </w:pPr>
      <w:r>
        <w:separator/>
      </w:r>
    </w:p>
  </w:footnote>
  <w:footnote w:type="continuationSeparator" w:id="0">
    <w:p w14:paraId="1001AF6C" w14:textId="77777777" w:rsidR="00EF669B" w:rsidRDefault="00EF66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5C4E37E3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1123B"/>
    <w:rsid w:val="000200F0"/>
    <w:rsid w:val="000214DE"/>
    <w:rsid w:val="00026076"/>
    <w:rsid w:val="00026E7C"/>
    <w:rsid w:val="00030BCF"/>
    <w:rsid w:val="000412AC"/>
    <w:rsid w:val="000419F9"/>
    <w:rsid w:val="00043274"/>
    <w:rsid w:val="00050710"/>
    <w:rsid w:val="00051878"/>
    <w:rsid w:val="00054480"/>
    <w:rsid w:val="00060ABF"/>
    <w:rsid w:val="00062E92"/>
    <w:rsid w:val="000630D1"/>
    <w:rsid w:val="00072CEB"/>
    <w:rsid w:val="00074137"/>
    <w:rsid w:val="00077985"/>
    <w:rsid w:val="00083757"/>
    <w:rsid w:val="00087051"/>
    <w:rsid w:val="00093C8C"/>
    <w:rsid w:val="000956FF"/>
    <w:rsid w:val="00097185"/>
    <w:rsid w:val="000A560C"/>
    <w:rsid w:val="000A6B84"/>
    <w:rsid w:val="000B6282"/>
    <w:rsid w:val="000B6EBC"/>
    <w:rsid w:val="000B7EDF"/>
    <w:rsid w:val="000D5124"/>
    <w:rsid w:val="000E2CAE"/>
    <w:rsid w:val="000E5762"/>
    <w:rsid w:val="001004FC"/>
    <w:rsid w:val="00104779"/>
    <w:rsid w:val="00104986"/>
    <w:rsid w:val="001076A0"/>
    <w:rsid w:val="001113A9"/>
    <w:rsid w:val="0012402F"/>
    <w:rsid w:val="00127EEE"/>
    <w:rsid w:val="001440BF"/>
    <w:rsid w:val="00144942"/>
    <w:rsid w:val="00151C9C"/>
    <w:rsid w:val="001565B3"/>
    <w:rsid w:val="00160F15"/>
    <w:rsid w:val="001612F7"/>
    <w:rsid w:val="00162956"/>
    <w:rsid w:val="00163755"/>
    <w:rsid w:val="00177F28"/>
    <w:rsid w:val="00192499"/>
    <w:rsid w:val="001A0C23"/>
    <w:rsid w:val="001A5A5F"/>
    <w:rsid w:val="001B716E"/>
    <w:rsid w:val="001C222B"/>
    <w:rsid w:val="001D7E88"/>
    <w:rsid w:val="001E13DA"/>
    <w:rsid w:val="001E7B28"/>
    <w:rsid w:val="001F42EF"/>
    <w:rsid w:val="001F61AD"/>
    <w:rsid w:val="002003AB"/>
    <w:rsid w:val="00201184"/>
    <w:rsid w:val="002015A1"/>
    <w:rsid w:val="00206C94"/>
    <w:rsid w:val="00212240"/>
    <w:rsid w:val="00220D34"/>
    <w:rsid w:val="002224C2"/>
    <w:rsid w:val="00225EF4"/>
    <w:rsid w:val="002274ED"/>
    <w:rsid w:val="00261EBF"/>
    <w:rsid w:val="0026319D"/>
    <w:rsid w:val="00263835"/>
    <w:rsid w:val="00263D01"/>
    <w:rsid w:val="00263D24"/>
    <w:rsid w:val="00293F9D"/>
    <w:rsid w:val="002A02E3"/>
    <w:rsid w:val="002A7728"/>
    <w:rsid w:val="002B49E5"/>
    <w:rsid w:val="002E1ACB"/>
    <w:rsid w:val="003021D5"/>
    <w:rsid w:val="003132B1"/>
    <w:rsid w:val="00314B48"/>
    <w:rsid w:val="00315643"/>
    <w:rsid w:val="00323735"/>
    <w:rsid w:val="00323BAF"/>
    <w:rsid w:val="00327973"/>
    <w:rsid w:val="00340D5F"/>
    <w:rsid w:val="00341B85"/>
    <w:rsid w:val="00342485"/>
    <w:rsid w:val="0034647B"/>
    <w:rsid w:val="0034736E"/>
    <w:rsid w:val="00354E3A"/>
    <w:rsid w:val="00363621"/>
    <w:rsid w:val="0036603C"/>
    <w:rsid w:val="00382299"/>
    <w:rsid w:val="0038411E"/>
    <w:rsid w:val="00396242"/>
    <w:rsid w:val="00396D18"/>
    <w:rsid w:val="003A133B"/>
    <w:rsid w:val="003A66F8"/>
    <w:rsid w:val="003A7F45"/>
    <w:rsid w:val="003B033E"/>
    <w:rsid w:val="003B58F3"/>
    <w:rsid w:val="003B6D6D"/>
    <w:rsid w:val="003B751D"/>
    <w:rsid w:val="003B75BB"/>
    <w:rsid w:val="003B7A3F"/>
    <w:rsid w:val="003C2729"/>
    <w:rsid w:val="003C2D5B"/>
    <w:rsid w:val="003C6008"/>
    <w:rsid w:val="003D0353"/>
    <w:rsid w:val="003D20CD"/>
    <w:rsid w:val="003D4074"/>
    <w:rsid w:val="003E2282"/>
    <w:rsid w:val="003E6595"/>
    <w:rsid w:val="0040183B"/>
    <w:rsid w:val="00402E32"/>
    <w:rsid w:val="004124F9"/>
    <w:rsid w:val="0041280A"/>
    <w:rsid w:val="004130A7"/>
    <w:rsid w:val="004177FD"/>
    <w:rsid w:val="004228CC"/>
    <w:rsid w:val="004303ED"/>
    <w:rsid w:val="004310EA"/>
    <w:rsid w:val="004348BF"/>
    <w:rsid w:val="00444D6D"/>
    <w:rsid w:val="0045675D"/>
    <w:rsid w:val="0046437B"/>
    <w:rsid w:val="00472DEB"/>
    <w:rsid w:val="004857BA"/>
    <w:rsid w:val="00490489"/>
    <w:rsid w:val="0049124B"/>
    <w:rsid w:val="004952AE"/>
    <w:rsid w:val="004954CF"/>
    <w:rsid w:val="004B3E84"/>
    <w:rsid w:val="004B567E"/>
    <w:rsid w:val="004C00A6"/>
    <w:rsid w:val="004C64C7"/>
    <w:rsid w:val="004D6E43"/>
    <w:rsid w:val="004E3395"/>
    <w:rsid w:val="004E4F0C"/>
    <w:rsid w:val="004E5A10"/>
    <w:rsid w:val="004F1AA2"/>
    <w:rsid w:val="004F5DF0"/>
    <w:rsid w:val="00501DE5"/>
    <w:rsid w:val="00505024"/>
    <w:rsid w:val="00507F63"/>
    <w:rsid w:val="00512FFD"/>
    <w:rsid w:val="0052033F"/>
    <w:rsid w:val="00540BFB"/>
    <w:rsid w:val="00543F8A"/>
    <w:rsid w:val="0055659F"/>
    <w:rsid w:val="00562887"/>
    <w:rsid w:val="005716D4"/>
    <w:rsid w:val="00571CD0"/>
    <w:rsid w:val="005739F2"/>
    <w:rsid w:val="00574FB2"/>
    <w:rsid w:val="00576F26"/>
    <w:rsid w:val="005835F8"/>
    <w:rsid w:val="00587958"/>
    <w:rsid w:val="00593FC5"/>
    <w:rsid w:val="00596340"/>
    <w:rsid w:val="00596F5B"/>
    <w:rsid w:val="005A2CCE"/>
    <w:rsid w:val="005C360D"/>
    <w:rsid w:val="005D0448"/>
    <w:rsid w:val="005D1738"/>
    <w:rsid w:val="005D34A9"/>
    <w:rsid w:val="005F502A"/>
    <w:rsid w:val="005F722D"/>
    <w:rsid w:val="00601A1B"/>
    <w:rsid w:val="006140FE"/>
    <w:rsid w:val="006328D4"/>
    <w:rsid w:val="0063503C"/>
    <w:rsid w:val="00640573"/>
    <w:rsid w:val="00644FDA"/>
    <w:rsid w:val="00650C58"/>
    <w:rsid w:val="00652E69"/>
    <w:rsid w:val="006651B8"/>
    <w:rsid w:val="00665F64"/>
    <w:rsid w:val="00667FF0"/>
    <w:rsid w:val="00674A61"/>
    <w:rsid w:val="0067652E"/>
    <w:rsid w:val="00680A2D"/>
    <w:rsid w:val="00682A46"/>
    <w:rsid w:val="00685973"/>
    <w:rsid w:val="00687C2B"/>
    <w:rsid w:val="00690658"/>
    <w:rsid w:val="00695DD3"/>
    <w:rsid w:val="006A1BC0"/>
    <w:rsid w:val="006A6D18"/>
    <w:rsid w:val="006B6312"/>
    <w:rsid w:val="006C2C59"/>
    <w:rsid w:val="006D1823"/>
    <w:rsid w:val="006D7027"/>
    <w:rsid w:val="006E4B8B"/>
    <w:rsid w:val="006E51C1"/>
    <w:rsid w:val="006F7352"/>
    <w:rsid w:val="0071258A"/>
    <w:rsid w:val="00726A24"/>
    <w:rsid w:val="007275BD"/>
    <w:rsid w:val="00733D6A"/>
    <w:rsid w:val="0073652F"/>
    <w:rsid w:val="00742C1D"/>
    <w:rsid w:val="0074441E"/>
    <w:rsid w:val="0074492F"/>
    <w:rsid w:val="00762273"/>
    <w:rsid w:val="00767A53"/>
    <w:rsid w:val="0077586D"/>
    <w:rsid w:val="00780E06"/>
    <w:rsid w:val="00790EA3"/>
    <w:rsid w:val="00793FB0"/>
    <w:rsid w:val="00795B04"/>
    <w:rsid w:val="007A2BC2"/>
    <w:rsid w:val="007B2048"/>
    <w:rsid w:val="007B604A"/>
    <w:rsid w:val="007C2DD8"/>
    <w:rsid w:val="007C54D6"/>
    <w:rsid w:val="007D1C85"/>
    <w:rsid w:val="007F51ED"/>
    <w:rsid w:val="008011F9"/>
    <w:rsid w:val="0080414D"/>
    <w:rsid w:val="00805E61"/>
    <w:rsid w:val="00812672"/>
    <w:rsid w:val="00820D73"/>
    <w:rsid w:val="00834754"/>
    <w:rsid w:val="00835D0F"/>
    <w:rsid w:val="00836B4A"/>
    <w:rsid w:val="00845573"/>
    <w:rsid w:val="008463B7"/>
    <w:rsid w:val="00861AE7"/>
    <w:rsid w:val="00880B3F"/>
    <w:rsid w:val="0088264D"/>
    <w:rsid w:val="008837AE"/>
    <w:rsid w:val="00884925"/>
    <w:rsid w:val="008868C9"/>
    <w:rsid w:val="008A0512"/>
    <w:rsid w:val="008C0E53"/>
    <w:rsid w:val="008C1ECB"/>
    <w:rsid w:val="008C49D5"/>
    <w:rsid w:val="008D5104"/>
    <w:rsid w:val="008D7B45"/>
    <w:rsid w:val="008E78A6"/>
    <w:rsid w:val="008F4CDA"/>
    <w:rsid w:val="008F54E7"/>
    <w:rsid w:val="009106AC"/>
    <w:rsid w:val="00916EE5"/>
    <w:rsid w:val="009220A2"/>
    <w:rsid w:val="00931BF5"/>
    <w:rsid w:val="00937524"/>
    <w:rsid w:val="00946000"/>
    <w:rsid w:val="00963D18"/>
    <w:rsid w:val="00997512"/>
    <w:rsid w:val="009A0EF3"/>
    <w:rsid w:val="009A596F"/>
    <w:rsid w:val="009A63BB"/>
    <w:rsid w:val="009A65F0"/>
    <w:rsid w:val="009A6BE7"/>
    <w:rsid w:val="009A7677"/>
    <w:rsid w:val="009B6791"/>
    <w:rsid w:val="009C093B"/>
    <w:rsid w:val="009C3AAB"/>
    <w:rsid w:val="009E3360"/>
    <w:rsid w:val="009E4389"/>
    <w:rsid w:val="009E519C"/>
    <w:rsid w:val="00A036D9"/>
    <w:rsid w:val="00A11617"/>
    <w:rsid w:val="00A13331"/>
    <w:rsid w:val="00A33C20"/>
    <w:rsid w:val="00A440FD"/>
    <w:rsid w:val="00A449CD"/>
    <w:rsid w:val="00A507FC"/>
    <w:rsid w:val="00A5508F"/>
    <w:rsid w:val="00A55781"/>
    <w:rsid w:val="00A56E28"/>
    <w:rsid w:val="00A611BB"/>
    <w:rsid w:val="00A65F28"/>
    <w:rsid w:val="00A70285"/>
    <w:rsid w:val="00A71286"/>
    <w:rsid w:val="00A74F6E"/>
    <w:rsid w:val="00A82673"/>
    <w:rsid w:val="00A93EF9"/>
    <w:rsid w:val="00A97B1B"/>
    <w:rsid w:val="00AA321D"/>
    <w:rsid w:val="00AB0A4B"/>
    <w:rsid w:val="00AB25F0"/>
    <w:rsid w:val="00AD4929"/>
    <w:rsid w:val="00AD7AC7"/>
    <w:rsid w:val="00AD7E52"/>
    <w:rsid w:val="00AE5A09"/>
    <w:rsid w:val="00AF1854"/>
    <w:rsid w:val="00AF2F02"/>
    <w:rsid w:val="00AF4B21"/>
    <w:rsid w:val="00AF7EEE"/>
    <w:rsid w:val="00B034A9"/>
    <w:rsid w:val="00B10911"/>
    <w:rsid w:val="00B17281"/>
    <w:rsid w:val="00B20247"/>
    <w:rsid w:val="00B37BCA"/>
    <w:rsid w:val="00B5014F"/>
    <w:rsid w:val="00B61437"/>
    <w:rsid w:val="00B65710"/>
    <w:rsid w:val="00B75723"/>
    <w:rsid w:val="00B80B3B"/>
    <w:rsid w:val="00B93C03"/>
    <w:rsid w:val="00B972CB"/>
    <w:rsid w:val="00BA371C"/>
    <w:rsid w:val="00BB0C1A"/>
    <w:rsid w:val="00BC4D98"/>
    <w:rsid w:val="00BD7CCC"/>
    <w:rsid w:val="00BE0675"/>
    <w:rsid w:val="00BE3A99"/>
    <w:rsid w:val="00BF0A5F"/>
    <w:rsid w:val="00BF4D5D"/>
    <w:rsid w:val="00BF538E"/>
    <w:rsid w:val="00BF6A50"/>
    <w:rsid w:val="00C02112"/>
    <w:rsid w:val="00C11D59"/>
    <w:rsid w:val="00C373C4"/>
    <w:rsid w:val="00C37984"/>
    <w:rsid w:val="00C41865"/>
    <w:rsid w:val="00C46784"/>
    <w:rsid w:val="00C514B7"/>
    <w:rsid w:val="00C572FA"/>
    <w:rsid w:val="00C630ED"/>
    <w:rsid w:val="00C64FF9"/>
    <w:rsid w:val="00C70FD3"/>
    <w:rsid w:val="00C755CB"/>
    <w:rsid w:val="00C80227"/>
    <w:rsid w:val="00C86EDD"/>
    <w:rsid w:val="00C96944"/>
    <w:rsid w:val="00C97866"/>
    <w:rsid w:val="00CA1150"/>
    <w:rsid w:val="00CA30F7"/>
    <w:rsid w:val="00CA4392"/>
    <w:rsid w:val="00CA584A"/>
    <w:rsid w:val="00CB528A"/>
    <w:rsid w:val="00CB5FF3"/>
    <w:rsid w:val="00CD3285"/>
    <w:rsid w:val="00CD52A0"/>
    <w:rsid w:val="00CF0141"/>
    <w:rsid w:val="00CF34CE"/>
    <w:rsid w:val="00D01C11"/>
    <w:rsid w:val="00D03497"/>
    <w:rsid w:val="00D2040E"/>
    <w:rsid w:val="00D250F2"/>
    <w:rsid w:val="00D31312"/>
    <w:rsid w:val="00D33E77"/>
    <w:rsid w:val="00D569B2"/>
    <w:rsid w:val="00D72E7E"/>
    <w:rsid w:val="00D860F5"/>
    <w:rsid w:val="00D86D96"/>
    <w:rsid w:val="00D93954"/>
    <w:rsid w:val="00D9426A"/>
    <w:rsid w:val="00D95B5E"/>
    <w:rsid w:val="00DA35AD"/>
    <w:rsid w:val="00DA3EDD"/>
    <w:rsid w:val="00DA4389"/>
    <w:rsid w:val="00DB457B"/>
    <w:rsid w:val="00DB4D12"/>
    <w:rsid w:val="00DC3C8F"/>
    <w:rsid w:val="00DD0E62"/>
    <w:rsid w:val="00DD3BBC"/>
    <w:rsid w:val="00DD58DD"/>
    <w:rsid w:val="00DF5CB2"/>
    <w:rsid w:val="00DF613B"/>
    <w:rsid w:val="00E004AC"/>
    <w:rsid w:val="00E0288A"/>
    <w:rsid w:val="00E14689"/>
    <w:rsid w:val="00E148B3"/>
    <w:rsid w:val="00E1628D"/>
    <w:rsid w:val="00E22FB7"/>
    <w:rsid w:val="00E33430"/>
    <w:rsid w:val="00E40092"/>
    <w:rsid w:val="00E44D1E"/>
    <w:rsid w:val="00E45972"/>
    <w:rsid w:val="00E50C60"/>
    <w:rsid w:val="00E52E43"/>
    <w:rsid w:val="00E55CD6"/>
    <w:rsid w:val="00E572D9"/>
    <w:rsid w:val="00E61750"/>
    <w:rsid w:val="00E6410E"/>
    <w:rsid w:val="00E70412"/>
    <w:rsid w:val="00E721A8"/>
    <w:rsid w:val="00E752FF"/>
    <w:rsid w:val="00E755E7"/>
    <w:rsid w:val="00E77408"/>
    <w:rsid w:val="00E845D4"/>
    <w:rsid w:val="00E86FD1"/>
    <w:rsid w:val="00E922E6"/>
    <w:rsid w:val="00E95417"/>
    <w:rsid w:val="00EB066B"/>
    <w:rsid w:val="00EC3B93"/>
    <w:rsid w:val="00EC4B17"/>
    <w:rsid w:val="00EC6FD0"/>
    <w:rsid w:val="00ED0EAC"/>
    <w:rsid w:val="00ED10E4"/>
    <w:rsid w:val="00ED1EF4"/>
    <w:rsid w:val="00EE26C0"/>
    <w:rsid w:val="00EE2E43"/>
    <w:rsid w:val="00EE75D2"/>
    <w:rsid w:val="00EF157F"/>
    <w:rsid w:val="00EF1D29"/>
    <w:rsid w:val="00EF3917"/>
    <w:rsid w:val="00EF669B"/>
    <w:rsid w:val="00EF78BA"/>
    <w:rsid w:val="00F02550"/>
    <w:rsid w:val="00F0441B"/>
    <w:rsid w:val="00F12FB3"/>
    <w:rsid w:val="00F15D22"/>
    <w:rsid w:val="00F2229D"/>
    <w:rsid w:val="00F240B8"/>
    <w:rsid w:val="00F34334"/>
    <w:rsid w:val="00F45056"/>
    <w:rsid w:val="00F507A5"/>
    <w:rsid w:val="00F525CE"/>
    <w:rsid w:val="00F537C0"/>
    <w:rsid w:val="00F54050"/>
    <w:rsid w:val="00F64B60"/>
    <w:rsid w:val="00F64C1C"/>
    <w:rsid w:val="00F67096"/>
    <w:rsid w:val="00F67857"/>
    <w:rsid w:val="00F71415"/>
    <w:rsid w:val="00F73501"/>
    <w:rsid w:val="00F7503F"/>
    <w:rsid w:val="00F76333"/>
    <w:rsid w:val="00F77783"/>
    <w:rsid w:val="00F83A95"/>
    <w:rsid w:val="00F92F32"/>
    <w:rsid w:val="00FA0998"/>
    <w:rsid w:val="00FA2C38"/>
    <w:rsid w:val="00FA4211"/>
    <w:rsid w:val="00FA6849"/>
    <w:rsid w:val="00FA7C8C"/>
    <w:rsid w:val="00FB4D8D"/>
    <w:rsid w:val="00FC060A"/>
    <w:rsid w:val="00FC0DDD"/>
    <w:rsid w:val="00FC27B8"/>
    <w:rsid w:val="00FD33A4"/>
    <w:rsid w:val="00FD7490"/>
    <w:rsid w:val="00FE46E1"/>
    <w:rsid w:val="00FE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uiPriority w:val="22"/>
    <w:qFormat/>
    <w:rsid w:val="00206C94"/>
    <w:rPr>
      <w:b/>
      <w:bCs/>
    </w:rPr>
  </w:style>
  <w:style w:type="paragraph" w:styleId="StandardWeb">
    <w:name w:val="Normal (Web)"/>
    <w:basedOn w:val="Standard"/>
    <w:uiPriority w:val="99"/>
    <w:unhideWhenUsed/>
    <w:rsid w:val="00BC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3C03"/>
    <w:pPr>
      <w:widowControl/>
      <w:spacing w:after="160"/>
    </w:pPr>
    <w:rPr>
      <w:rFonts w:ascii="Calibri" w:eastAsia="Calibri" w:hAnsi="Calibri" w:cs="Calibr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3C03"/>
    <w:rPr>
      <w:rFonts w:asciiTheme="minorHAnsi" w:eastAsiaTheme="minorHAnsi" w:hAnsiTheme="minorHAnsi" w:cstheme="minorBidi"/>
      <w:b/>
      <w:bCs/>
      <w:sz w:val="20"/>
      <w:szCs w:val="20"/>
    </w:rPr>
  </w:style>
  <w:style w:type="character" w:styleId="Hervorhebung">
    <w:name w:val="Emphasis"/>
    <w:basedOn w:val="Absatz-Standardschriftart"/>
    <w:uiPriority w:val="20"/>
    <w:qFormat/>
    <w:rsid w:val="00F7350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1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50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49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1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06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89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mgd.de/publikatione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bc.embs.org/2023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CA854-9C00-4C71-A83A-6DAD1DAA1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Taplan</dc:creator>
  <cp:keywords/>
  <dc:description/>
  <cp:lastModifiedBy>Tina</cp:lastModifiedBy>
  <cp:revision>21</cp:revision>
  <cp:lastPrinted>2023-01-11T17:21:00Z</cp:lastPrinted>
  <dcterms:created xsi:type="dcterms:W3CDTF">2023-07-27T07:39:00Z</dcterms:created>
  <dcterms:modified xsi:type="dcterms:W3CDTF">2023-08-07T06:16:00Z</dcterms:modified>
</cp:coreProperties>
</file>