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89CCD" w14:textId="2E7A25DE" w:rsidR="002072E4" w:rsidRDefault="00F24568" w:rsidP="002072E4">
      <w:pPr>
        <w:shd w:val="clear" w:color="auto" w:fill="FFFFFF"/>
        <w:spacing w:before="100" w:beforeAutospacing="1" w:after="100" w:afterAutospacing="1" w:line="240" w:lineRule="auto"/>
        <w:outlineLvl w:val="0"/>
        <w:rPr>
          <w:bCs/>
          <w:sz w:val="32"/>
          <w:szCs w:val="32"/>
        </w:rPr>
      </w:pPr>
      <w:r>
        <w:rPr>
          <w:bCs/>
          <w:sz w:val="32"/>
          <w:szCs w:val="32"/>
        </w:rPr>
        <w:t xml:space="preserve">Austausch über </w:t>
      </w:r>
      <w:r w:rsidR="00A0740B">
        <w:rPr>
          <w:bCs/>
          <w:sz w:val="32"/>
          <w:szCs w:val="32"/>
        </w:rPr>
        <w:t xml:space="preserve">Finanzierungswege für das </w:t>
      </w:r>
      <w:r w:rsidR="00CA51C6">
        <w:rPr>
          <w:bCs/>
          <w:sz w:val="32"/>
          <w:szCs w:val="32"/>
        </w:rPr>
        <w:t>Vitaldatenmonitoring-Projekt im Kreis Neuwied</w:t>
      </w:r>
    </w:p>
    <w:p w14:paraId="1F504583" w14:textId="55B1BA0C" w:rsidR="00C64FF9" w:rsidRDefault="00A320A0" w:rsidP="002072E4">
      <w:pPr>
        <w:shd w:val="clear" w:color="auto" w:fill="FFFFFF"/>
        <w:spacing w:before="100" w:beforeAutospacing="1" w:after="100" w:afterAutospacing="1" w:line="240" w:lineRule="auto"/>
        <w:outlineLvl w:val="0"/>
        <w:rPr>
          <w:color w:val="808080" w:themeColor="background1" w:themeShade="80"/>
        </w:rPr>
      </w:pPr>
      <w:r>
        <w:rPr>
          <w:color w:val="808080" w:themeColor="background1" w:themeShade="80"/>
        </w:rPr>
        <w:t>24</w:t>
      </w:r>
      <w:r w:rsidR="00C64FF9" w:rsidRPr="001340BB">
        <w:rPr>
          <w:color w:val="808080" w:themeColor="background1" w:themeShade="80"/>
        </w:rPr>
        <w:t xml:space="preserve">. </w:t>
      </w:r>
      <w:r w:rsidR="001340BB" w:rsidRPr="001340BB">
        <w:rPr>
          <w:color w:val="808080" w:themeColor="background1" w:themeShade="80"/>
        </w:rPr>
        <w:t>April</w:t>
      </w:r>
      <w:r w:rsidR="00C64FF9" w:rsidRPr="001340BB">
        <w:rPr>
          <w:color w:val="808080" w:themeColor="background1" w:themeShade="80"/>
        </w:rPr>
        <w:t xml:space="preserve"> 202</w:t>
      </w:r>
      <w:r w:rsidR="00D33360" w:rsidRPr="001340BB">
        <w:rPr>
          <w:color w:val="808080" w:themeColor="background1" w:themeShade="80"/>
        </w:rPr>
        <w:t>4</w:t>
      </w:r>
      <w:r w:rsidR="00C64FF9" w:rsidRPr="001340BB">
        <w:rPr>
          <w:color w:val="808080" w:themeColor="background1" w:themeShade="80"/>
        </w:rPr>
        <w:t xml:space="preserve"> | </w:t>
      </w:r>
      <w:r w:rsidR="002072E4" w:rsidRPr="001340BB">
        <w:rPr>
          <w:color w:val="808080" w:themeColor="background1" w:themeShade="80"/>
        </w:rPr>
        <w:t>T</w:t>
      </w:r>
      <w:r w:rsidR="00D33360" w:rsidRPr="001340BB">
        <w:rPr>
          <w:color w:val="808080" w:themeColor="background1" w:themeShade="80"/>
        </w:rPr>
        <w:t xml:space="preserve">. </w:t>
      </w:r>
      <w:r w:rsidR="002072E4" w:rsidRPr="001340BB">
        <w:rPr>
          <w:color w:val="808080" w:themeColor="background1" w:themeShade="80"/>
        </w:rPr>
        <w:t>Wurmbac</w:t>
      </w:r>
      <w:r w:rsidR="009B73B9" w:rsidRPr="001340BB">
        <w:rPr>
          <w:color w:val="808080" w:themeColor="background1" w:themeShade="80"/>
        </w:rPr>
        <w:t>h</w:t>
      </w:r>
    </w:p>
    <w:p w14:paraId="537CDC41" w14:textId="232ECBB7" w:rsidR="001340BB" w:rsidRDefault="00CA6933" w:rsidP="00B44451">
      <w:pPr>
        <w:shd w:val="clear" w:color="auto" w:fill="FFFFFF"/>
        <w:spacing w:before="100" w:beforeAutospacing="1" w:line="240" w:lineRule="auto"/>
        <w:jc w:val="both"/>
        <w:outlineLvl w:val="0"/>
      </w:pPr>
      <w:bookmarkStart w:id="0" w:name="_Hlk163826375"/>
      <w:r w:rsidRPr="00CA6933">
        <w:t>Nachdem sich im März Expert</w:t>
      </w:r>
      <w:r>
        <w:t>*</w:t>
      </w:r>
      <w:r w:rsidRPr="00CA6933">
        <w:t>innen aus Wissenschaft</w:t>
      </w:r>
      <w:r>
        <w:t>,</w:t>
      </w:r>
      <w:r w:rsidRPr="00CA6933">
        <w:t xml:space="preserve"> Politik</w:t>
      </w:r>
      <w:r>
        <w:t>,</w:t>
      </w:r>
      <w:r w:rsidRPr="00CA6933">
        <w:t xml:space="preserve"> Medizin und Verwaltung in Linz am Rhein getroffen ha</w:t>
      </w:r>
      <w:r>
        <w:t>tt</w:t>
      </w:r>
      <w:r w:rsidRPr="00CA6933">
        <w:t>en</w:t>
      </w:r>
      <w:r>
        <w:t>,</w:t>
      </w:r>
      <w:r w:rsidRPr="00CA6933">
        <w:t xml:space="preserve"> um über die Durchführbarkeit von </w:t>
      </w:r>
      <w:r>
        <w:t>I</w:t>
      </w:r>
      <w:r w:rsidRPr="00CA6933">
        <w:t>n</w:t>
      </w:r>
      <w:r>
        <w:t>-P</w:t>
      </w:r>
      <w:r w:rsidRPr="00CA6933">
        <w:t>raxi</w:t>
      </w:r>
      <w:r>
        <w:t>-</w:t>
      </w:r>
      <w:r w:rsidRPr="00CA6933">
        <w:t>Tests zum Vitaldaten</w:t>
      </w:r>
      <w:r>
        <w:t>m</w:t>
      </w:r>
      <w:r w:rsidRPr="00CA6933">
        <w:t>onitoring</w:t>
      </w:r>
      <w:r>
        <w:t xml:space="preserve"> </w:t>
      </w:r>
      <w:r w:rsidRPr="00CA6933">
        <w:t>im Raum der Verbandsgemeinde und Stadt Linz sowie dem Landkreis Neuwied zu sprechen</w:t>
      </w:r>
      <w:r>
        <w:t>,</w:t>
      </w:r>
      <w:r w:rsidRPr="00CA6933">
        <w:t xml:space="preserve"> trafen sich die Beteiligten </w:t>
      </w:r>
      <w:r w:rsidR="00111AA3">
        <w:t xml:space="preserve">nun </w:t>
      </w:r>
      <w:r w:rsidRPr="00CA6933">
        <w:t xml:space="preserve">erneut zu einer </w:t>
      </w:r>
      <w:r w:rsidR="00A320A0">
        <w:t>Videok</w:t>
      </w:r>
      <w:r w:rsidRPr="00CA6933">
        <w:t>onferenz</w:t>
      </w:r>
      <w:r>
        <w:t xml:space="preserve">. </w:t>
      </w:r>
      <w:r w:rsidRPr="00CA6933">
        <w:t xml:space="preserve">Diesmal standen konkrete Finanzierungsmöglichkeiten für das geplante Projekt </w:t>
      </w:r>
      <w:r w:rsidR="002607B7">
        <w:t xml:space="preserve">sowie die weitere Vorgehensweise </w:t>
      </w:r>
      <w:r w:rsidRPr="00CA6933">
        <w:t>zur Diskussion.</w:t>
      </w:r>
    </w:p>
    <w:p w14:paraId="4570548B" w14:textId="7BBA2C6D" w:rsidR="00C417BD" w:rsidRDefault="001A0BAD" w:rsidP="00C417BD">
      <w:pPr>
        <w:pStyle w:val="StandardWeb"/>
        <w:spacing w:after="160" w:afterAutospacing="0"/>
        <w:jc w:val="both"/>
        <w:rPr>
          <w:rFonts w:asciiTheme="minorHAnsi" w:hAnsiTheme="minorHAnsi" w:cstheme="minorHAnsi"/>
          <w:color w:val="111111"/>
          <w:sz w:val="20"/>
          <w:szCs w:val="20"/>
        </w:rPr>
      </w:pPr>
      <w:r>
        <w:rPr>
          <w:rFonts w:asciiTheme="minorHAnsi" w:hAnsiTheme="minorHAnsi" w:cstheme="minorHAnsi"/>
          <w:color w:val="111111"/>
          <w:sz w:val="20"/>
          <w:szCs w:val="20"/>
        </w:rPr>
        <w:t>„Grundsätzlich stehe ich hinter dem Projekt“, s</w:t>
      </w:r>
      <w:r w:rsidR="00332A5C">
        <w:rPr>
          <w:rFonts w:asciiTheme="minorHAnsi" w:hAnsiTheme="minorHAnsi" w:cstheme="minorHAnsi"/>
          <w:color w:val="111111"/>
          <w:sz w:val="20"/>
          <w:szCs w:val="20"/>
        </w:rPr>
        <w:t>tellte</w:t>
      </w:r>
      <w:r>
        <w:rPr>
          <w:rFonts w:asciiTheme="minorHAnsi" w:hAnsiTheme="minorHAnsi" w:cstheme="minorHAnsi"/>
          <w:color w:val="111111"/>
          <w:sz w:val="20"/>
          <w:szCs w:val="20"/>
        </w:rPr>
        <w:t xml:space="preserve"> </w:t>
      </w:r>
      <w:r w:rsidR="00111AA3">
        <w:rPr>
          <w:rFonts w:asciiTheme="minorHAnsi" w:hAnsiTheme="minorHAnsi" w:cstheme="minorHAnsi"/>
          <w:color w:val="111111"/>
          <w:sz w:val="20"/>
          <w:szCs w:val="20"/>
        </w:rPr>
        <w:t>Landrat Achim Hallerbach zu Beginn des Austauschs</w:t>
      </w:r>
      <w:r w:rsidR="00332A5C">
        <w:rPr>
          <w:rFonts w:asciiTheme="minorHAnsi" w:hAnsiTheme="minorHAnsi" w:cstheme="minorHAnsi"/>
          <w:color w:val="111111"/>
          <w:sz w:val="20"/>
          <w:szCs w:val="20"/>
        </w:rPr>
        <w:t xml:space="preserve"> heraus</w:t>
      </w:r>
      <w:r w:rsidR="00111AA3">
        <w:rPr>
          <w:rFonts w:asciiTheme="minorHAnsi" w:hAnsiTheme="minorHAnsi" w:cstheme="minorHAnsi"/>
          <w:color w:val="111111"/>
          <w:sz w:val="20"/>
          <w:szCs w:val="20"/>
        </w:rPr>
        <w:t xml:space="preserve">. Im Hinblick auf die Gewinnung von hausärztlichen Praxen, die bereit sind, an der Studie teilzunehmen, </w:t>
      </w:r>
      <w:r>
        <w:rPr>
          <w:rFonts w:asciiTheme="minorHAnsi" w:hAnsiTheme="minorHAnsi" w:cstheme="minorHAnsi"/>
          <w:color w:val="111111"/>
          <w:sz w:val="20"/>
          <w:szCs w:val="20"/>
        </w:rPr>
        <w:t xml:space="preserve">schlug Dr. Hans Georg Faust, Bürgermeister der Stadt Linz am Rhein, vor, </w:t>
      </w:r>
      <w:proofErr w:type="spellStart"/>
      <w:r>
        <w:rPr>
          <w:rFonts w:asciiTheme="minorHAnsi" w:hAnsiTheme="minorHAnsi" w:cstheme="minorHAnsi"/>
          <w:color w:val="111111"/>
          <w:sz w:val="20"/>
          <w:szCs w:val="20"/>
        </w:rPr>
        <w:t>Ärzt</w:t>
      </w:r>
      <w:proofErr w:type="spellEnd"/>
      <w:r>
        <w:rPr>
          <w:rFonts w:asciiTheme="minorHAnsi" w:hAnsiTheme="minorHAnsi" w:cstheme="minorHAnsi"/>
          <w:color w:val="111111"/>
          <w:sz w:val="20"/>
          <w:szCs w:val="20"/>
        </w:rPr>
        <w:t xml:space="preserve">*innen aus dem gesamten Kreis Neuwied und nicht nur aus Linz anzusprechen. </w:t>
      </w:r>
      <w:r w:rsidR="000E02C7">
        <w:rPr>
          <w:rFonts w:asciiTheme="minorHAnsi" w:hAnsiTheme="minorHAnsi" w:cstheme="minorHAnsi"/>
          <w:color w:val="111111"/>
          <w:sz w:val="20"/>
          <w:szCs w:val="20"/>
        </w:rPr>
        <w:t xml:space="preserve">„Die Ärzte brauchen Entlastung und müssen den Mehrwert erkennen“, erklärte </w:t>
      </w:r>
      <w:r w:rsidR="00111AA3">
        <w:rPr>
          <w:rFonts w:asciiTheme="minorHAnsi" w:hAnsiTheme="minorHAnsi" w:cstheme="minorHAnsi"/>
          <w:color w:val="111111"/>
          <w:sz w:val="20"/>
          <w:szCs w:val="20"/>
        </w:rPr>
        <w:t>Frank Becker, Bürgermeister der Verbandsgemeinde Linz</w:t>
      </w:r>
      <w:r w:rsidR="000E02C7">
        <w:rPr>
          <w:rFonts w:asciiTheme="minorHAnsi" w:hAnsiTheme="minorHAnsi" w:cstheme="minorHAnsi"/>
          <w:color w:val="111111"/>
          <w:sz w:val="20"/>
          <w:szCs w:val="20"/>
        </w:rPr>
        <w:t>.</w:t>
      </w:r>
      <w:r w:rsidR="00111AA3">
        <w:rPr>
          <w:rFonts w:asciiTheme="minorHAnsi" w:hAnsiTheme="minorHAnsi" w:cstheme="minorHAnsi"/>
          <w:color w:val="111111"/>
          <w:sz w:val="20"/>
          <w:szCs w:val="20"/>
        </w:rPr>
        <w:t xml:space="preserve"> </w:t>
      </w:r>
      <w:r w:rsidR="000E02C7">
        <w:rPr>
          <w:rFonts w:asciiTheme="minorHAnsi" w:hAnsiTheme="minorHAnsi" w:cstheme="minorHAnsi"/>
          <w:color w:val="111111"/>
          <w:sz w:val="20"/>
          <w:szCs w:val="20"/>
        </w:rPr>
        <w:t xml:space="preserve">Er </w:t>
      </w:r>
      <w:r w:rsidR="007008CC">
        <w:rPr>
          <w:rFonts w:asciiTheme="minorHAnsi" w:hAnsiTheme="minorHAnsi" w:cstheme="minorHAnsi"/>
          <w:color w:val="111111"/>
          <w:sz w:val="20"/>
          <w:szCs w:val="20"/>
        </w:rPr>
        <w:t>zeigte sich optimistisch, dass das Projekt Zustimmung und Akzeptanz bei der Ärzteschaft finde</w:t>
      </w:r>
      <w:r w:rsidR="000E02C7">
        <w:rPr>
          <w:rFonts w:asciiTheme="minorHAnsi" w:hAnsiTheme="minorHAnsi" w:cstheme="minorHAnsi"/>
          <w:color w:val="111111"/>
          <w:sz w:val="20"/>
          <w:szCs w:val="20"/>
        </w:rPr>
        <w:t>n wird.</w:t>
      </w:r>
    </w:p>
    <w:p w14:paraId="56E34B72" w14:textId="65FE1C07" w:rsidR="00C726A8" w:rsidRDefault="004524FB" w:rsidP="00C417BD">
      <w:pPr>
        <w:pStyle w:val="StandardWeb"/>
        <w:spacing w:after="160" w:afterAutospacing="0"/>
        <w:jc w:val="both"/>
        <w:rPr>
          <w:rFonts w:asciiTheme="minorHAnsi" w:hAnsiTheme="minorHAnsi" w:cstheme="minorHAnsi"/>
          <w:color w:val="111111"/>
          <w:sz w:val="20"/>
          <w:szCs w:val="20"/>
        </w:rPr>
      </w:pPr>
      <w:r>
        <w:rPr>
          <w:rFonts w:asciiTheme="minorHAnsi" w:hAnsiTheme="minorHAnsi" w:cstheme="minorHAnsi"/>
          <w:color w:val="111111"/>
          <w:sz w:val="20"/>
          <w:szCs w:val="20"/>
        </w:rPr>
        <w:t xml:space="preserve">Nachfolgend stellte Dr. Olaf Gaus, geschäftsführender Leiter der </w:t>
      </w:r>
      <w:hyperlink r:id="rId7" w:history="1">
        <w:r w:rsidRPr="00306B64">
          <w:rPr>
            <w:rStyle w:val="Hyperlink"/>
            <w:rFonts w:asciiTheme="minorHAnsi" w:hAnsiTheme="minorHAnsi" w:cstheme="minorHAnsi"/>
            <w:sz w:val="20"/>
            <w:szCs w:val="20"/>
          </w:rPr>
          <w:t>Digitalen Modellregion Gesundheit Dreiländereck</w:t>
        </w:r>
      </w:hyperlink>
      <w:r>
        <w:rPr>
          <w:rFonts w:asciiTheme="minorHAnsi" w:hAnsiTheme="minorHAnsi" w:cstheme="minorHAnsi"/>
          <w:color w:val="111111"/>
          <w:sz w:val="20"/>
          <w:szCs w:val="20"/>
        </w:rPr>
        <w:t xml:space="preserve"> (DMGD), Finanzierungsmöglichkeiten über den Innovationsfonds des </w:t>
      </w:r>
      <w:hyperlink r:id="rId8" w:history="1">
        <w:r w:rsidRPr="004524FB">
          <w:rPr>
            <w:rStyle w:val="Hyperlink"/>
            <w:rFonts w:asciiTheme="minorHAnsi" w:hAnsiTheme="minorHAnsi" w:cstheme="minorHAnsi"/>
            <w:sz w:val="20"/>
            <w:szCs w:val="20"/>
          </w:rPr>
          <w:t>Gemeinsamen Bundesausschusses</w:t>
        </w:r>
      </w:hyperlink>
      <w:r>
        <w:rPr>
          <w:rFonts w:asciiTheme="minorHAnsi" w:hAnsiTheme="minorHAnsi" w:cstheme="minorHAnsi"/>
          <w:color w:val="111111"/>
          <w:sz w:val="20"/>
          <w:szCs w:val="20"/>
        </w:rPr>
        <w:t xml:space="preserve"> (G-BA) vor. Dieser wird </w:t>
      </w:r>
      <w:r w:rsidR="00DF4D96">
        <w:rPr>
          <w:rFonts w:asciiTheme="minorHAnsi" w:hAnsiTheme="minorHAnsi" w:cstheme="minorHAnsi"/>
          <w:color w:val="111111"/>
          <w:sz w:val="20"/>
          <w:szCs w:val="20"/>
        </w:rPr>
        <w:t>von den</w:t>
      </w:r>
      <w:r>
        <w:rPr>
          <w:rFonts w:asciiTheme="minorHAnsi" w:hAnsiTheme="minorHAnsi" w:cstheme="minorHAnsi"/>
          <w:color w:val="111111"/>
          <w:sz w:val="20"/>
          <w:szCs w:val="20"/>
        </w:rPr>
        <w:t xml:space="preserve"> Krankenkassen und </w:t>
      </w:r>
      <w:r w:rsidR="00DF4D96">
        <w:rPr>
          <w:rFonts w:asciiTheme="minorHAnsi" w:hAnsiTheme="minorHAnsi" w:cstheme="minorHAnsi"/>
          <w:color w:val="111111"/>
          <w:sz w:val="20"/>
          <w:szCs w:val="20"/>
        </w:rPr>
        <w:t xml:space="preserve">dem </w:t>
      </w:r>
      <w:r>
        <w:rPr>
          <w:rFonts w:asciiTheme="minorHAnsi" w:hAnsiTheme="minorHAnsi" w:cstheme="minorHAnsi"/>
          <w:color w:val="111111"/>
          <w:sz w:val="20"/>
          <w:szCs w:val="20"/>
        </w:rPr>
        <w:t>Bundesgesundheitsministerium getragen</w:t>
      </w:r>
      <w:r w:rsidR="00B82B22">
        <w:rPr>
          <w:rFonts w:asciiTheme="minorHAnsi" w:hAnsiTheme="minorHAnsi" w:cstheme="minorHAnsi"/>
          <w:color w:val="111111"/>
          <w:sz w:val="20"/>
          <w:szCs w:val="20"/>
        </w:rPr>
        <w:t>.</w:t>
      </w:r>
      <w:r>
        <w:rPr>
          <w:rFonts w:asciiTheme="minorHAnsi" w:hAnsiTheme="minorHAnsi" w:cstheme="minorHAnsi"/>
          <w:color w:val="111111"/>
          <w:sz w:val="20"/>
          <w:szCs w:val="20"/>
        </w:rPr>
        <w:t xml:space="preserve"> </w:t>
      </w:r>
      <w:r w:rsidR="00B82B22">
        <w:rPr>
          <w:rFonts w:asciiTheme="minorHAnsi" w:hAnsiTheme="minorHAnsi" w:cstheme="minorHAnsi"/>
          <w:color w:val="111111"/>
          <w:sz w:val="20"/>
          <w:szCs w:val="20"/>
        </w:rPr>
        <w:t>Mit dem Innovationsfonds wird ange</w:t>
      </w:r>
      <w:r>
        <w:rPr>
          <w:rFonts w:asciiTheme="minorHAnsi" w:hAnsiTheme="minorHAnsi" w:cstheme="minorHAnsi"/>
          <w:color w:val="111111"/>
          <w:sz w:val="20"/>
          <w:szCs w:val="20"/>
        </w:rPr>
        <w:t>strebt, neue Versorgungsformen für Gesundheitsanwendungen zu testen.</w:t>
      </w:r>
      <w:r w:rsidR="004041F9">
        <w:rPr>
          <w:rFonts w:asciiTheme="minorHAnsi" w:hAnsiTheme="minorHAnsi" w:cstheme="minorHAnsi"/>
          <w:color w:val="111111"/>
          <w:sz w:val="20"/>
          <w:szCs w:val="20"/>
        </w:rPr>
        <w:t xml:space="preserve"> Dr. Gaus erläuterte, dass das zweistufige, lange Antragsverfahren für dieses Projekt nicht adäquat sei. Er </w:t>
      </w:r>
      <w:r w:rsidR="00DF4D96">
        <w:rPr>
          <w:rFonts w:asciiTheme="minorHAnsi" w:hAnsiTheme="minorHAnsi" w:cstheme="minorHAnsi"/>
          <w:color w:val="111111"/>
          <w:sz w:val="20"/>
          <w:szCs w:val="20"/>
        </w:rPr>
        <w:t>empfahl</w:t>
      </w:r>
      <w:r w:rsidR="004041F9">
        <w:rPr>
          <w:rFonts w:asciiTheme="minorHAnsi" w:hAnsiTheme="minorHAnsi" w:cstheme="minorHAnsi"/>
          <w:color w:val="111111"/>
          <w:sz w:val="20"/>
          <w:szCs w:val="20"/>
        </w:rPr>
        <w:t>, das einstufige und schnellere Verfahren zu nutzen. „Eine kurze Form mit einer Laufzeit von 24 Monaten wäre für uns ein idealer Zugriff“, so Dr. Gaus.</w:t>
      </w:r>
      <w:r w:rsidR="00B878A5">
        <w:rPr>
          <w:rFonts w:asciiTheme="minorHAnsi" w:hAnsiTheme="minorHAnsi" w:cstheme="minorHAnsi"/>
          <w:color w:val="111111"/>
          <w:sz w:val="20"/>
          <w:szCs w:val="20"/>
        </w:rPr>
        <w:t xml:space="preserve"> Diese Vorgehensweise umfasst einen Vollantrag mit maximal 20 Seiten zuzüglich Anlagen.</w:t>
      </w:r>
      <w:r w:rsidR="00DF4D96">
        <w:rPr>
          <w:rFonts w:asciiTheme="minorHAnsi" w:hAnsiTheme="minorHAnsi" w:cstheme="minorHAnsi"/>
          <w:color w:val="111111"/>
          <w:sz w:val="20"/>
          <w:szCs w:val="20"/>
        </w:rPr>
        <w:t xml:space="preserve"> Für diesen Vorschlag fand er </w:t>
      </w:r>
      <w:r w:rsidR="00244FC3">
        <w:rPr>
          <w:rFonts w:asciiTheme="minorHAnsi" w:hAnsiTheme="minorHAnsi" w:cstheme="minorHAnsi"/>
          <w:color w:val="111111"/>
          <w:sz w:val="20"/>
          <w:szCs w:val="20"/>
        </w:rPr>
        <w:t xml:space="preserve">die Zustimmung </w:t>
      </w:r>
      <w:r w:rsidR="004B5E2F">
        <w:rPr>
          <w:rFonts w:asciiTheme="minorHAnsi" w:hAnsiTheme="minorHAnsi" w:cstheme="minorHAnsi"/>
          <w:color w:val="111111"/>
          <w:sz w:val="20"/>
          <w:szCs w:val="20"/>
        </w:rPr>
        <w:t>all</w:t>
      </w:r>
      <w:r w:rsidR="00244FC3">
        <w:rPr>
          <w:rFonts w:asciiTheme="minorHAnsi" w:hAnsiTheme="minorHAnsi" w:cstheme="minorHAnsi"/>
          <w:color w:val="111111"/>
          <w:sz w:val="20"/>
          <w:szCs w:val="20"/>
        </w:rPr>
        <w:t>er Beteiligten</w:t>
      </w:r>
      <w:r w:rsidR="00DF4D96">
        <w:rPr>
          <w:rFonts w:asciiTheme="minorHAnsi" w:hAnsiTheme="minorHAnsi" w:cstheme="minorHAnsi"/>
          <w:color w:val="111111"/>
          <w:sz w:val="20"/>
          <w:szCs w:val="20"/>
        </w:rPr>
        <w:t>.</w:t>
      </w:r>
    </w:p>
    <w:p w14:paraId="07DD2F8A" w14:textId="0D969AF1" w:rsidR="00920F16" w:rsidRDefault="00352D50" w:rsidP="00920F16">
      <w:pPr>
        <w:pStyle w:val="StandardWeb"/>
        <w:spacing w:after="160" w:afterAutospacing="0"/>
        <w:jc w:val="both"/>
        <w:rPr>
          <w:rFonts w:asciiTheme="minorHAnsi" w:hAnsiTheme="minorHAnsi" w:cstheme="minorHAnsi"/>
          <w:color w:val="111111"/>
          <w:sz w:val="20"/>
          <w:szCs w:val="20"/>
        </w:rPr>
      </w:pPr>
      <w:r>
        <w:rPr>
          <w:rFonts w:asciiTheme="minorHAnsi" w:hAnsiTheme="minorHAnsi" w:cstheme="minorHAnsi"/>
          <w:color w:val="111111"/>
          <w:sz w:val="20"/>
          <w:szCs w:val="20"/>
        </w:rPr>
        <w:t xml:space="preserve">Der nächste Schritt besteht darin, mit dem beauftragten Projektträger, dem </w:t>
      </w:r>
      <w:hyperlink r:id="rId9" w:history="1">
        <w:r w:rsidRPr="00306B64">
          <w:rPr>
            <w:rStyle w:val="Hyperlink"/>
            <w:rFonts w:asciiTheme="minorHAnsi" w:hAnsiTheme="minorHAnsi" w:cstheme="minorHAnsi"/>
            <w:sz w:val="20"/>
            <w:szCs w:val="20"/>
          </w:rPr>
          <w:t>Deutschen Zentrum für Luft- und Raumfahrt e. V.</w:t>
        </w:r>
      </w:hyperlink>
      <w:r>
        <w:rPr>
          <w:rFonts w:asciiTheme="minorHAnsi" w:hAnsiTheme="minorHAnsi" w:cstheme="minorHAnsi"/>
          <w:color w:val="111111"/>
          <w:sz w:val="20"/>
          <w:szCs w:val="20"/>
        </w:rPr>
        <w:t xml:space="preserve"> (DLR), zu klären, ob das anvisierte Projekt nicht von einschränkenden Bedingungen betroffen ist. Im Falle einer positiven Antwort werden der Konsortialführer, die Konsortialpartner sowie die Kooperationspartner festgelegt. Prof. Dr. Maria A. Wimmer von der Universität Koblenz</w:t>
      </w:r>
      <w:r w:rsidR="00244FC3">
        <w:rPr>
          <w:rFonts w:asciiTheme="minorHAnsi" w:hAnsiTheme="minorHAnsi" w:cstheme="minorHAnsi"/>
          <w:color w:val="111111"/>
          <w:sz w:val="20"/>
          <w:szCs w:val="20"/>
        </w:rPr>
        <w:t xml:space="preserve"> hob hervor</w:t>
      </w:r>
      <w:r>
        <w:rPr>
          <w:rFonts w:asciiTheme="minorHAnsi" w:hAnsiTheme="minorHAnsi" w:cstheme="minorHAnsi"/>
          <w:color w:val="111111"/>
          <w:sz w:val="20"/>
          <w:szCs w:val="20"/>
        </w:rPr>
        <w:t xml:space="preserve">, dass </w:t>
      </w:r>
      <w:r w:rsidR="00A9440B">
        <w:rPr>
          <w:rFonts w:asciiTheme="minorHAnsi" w:hAnsiTheme="minorHAnsi" w:cstheme="minorHAnsi"/>
          <w:color w:val="111111"/>
          <w:sz w:val="20"/>
          <w:szCs w:val="20"/>
        </w:rPr>
        <w:t xml:space="preserve">im Anschluss </w:t>
      </w:r>
      <w:r w:rsidR="00F92A4A">
        <w:rPr>
          <w:rFonts w:asciiTheme="minorHAnsi" w:hAnsiTheme="minorHAnsi" w:cstheme="minorHAnsi"/>
          <w:color w:val="111111"/>
          <w:sz w:val="20"/>
          <w:szCs w:val="20"/>
        </w:rPr>
        <w:t xml:space="preserve">der </w:t>
      </w:r>
      <w:proofErr w:type="gramStart"/>
      <w:r w:rsidR="00A9440B">
        <w:rPr>
          <w:rFonts w:asciiTheme="minorHAnsi" w:hAnsiTheme="minorHAnsi" w:cstheme="minorHAnsi"/>
          <w:color w:val="111111"/>
          <w:sz w:val="20"/>
          <w:szCs w:val="20"/>
        </w:rPr>
        <w:t>Projekt</w:t>
      </w:r>
      <w:r w:rsidR="00F92A4A">
        <w:rPr>
          <w:rFonts w:asciiTheme="minorHAnsi" w:hAnsiTheme="minorHAnsi" w:cstheme="minorHAnsi"/>
          <w:color w:val="111111"/>
          <w:sz w:val="20"/>
          <w:szCs w:val="20"/>
        </w:rPr>
        <w:t>antrag</w:t>
      </w:r>
      <w:r w:rsidR="00A9440B">
        <w:rPr>
          <w:rFonts w:asciiTheme="minorHAnsi" w:hAnsiTheme="minorHAnsi" w:cstheme="minorHAnsi"/>
          <w:color w:val="111111"/>
          <w:sz w:val="20"/>
          <w:szCs w:val="20"/>
        </w:rPr>
        <w:t xml:space="preserve"> </w:t>
      </w:r>
      <w:r w:rsidR="00920F16">
        <w:rPr>
          <w:rFonts w:asciiTheme="minorHAnsi" w:hAnsiTheme="minorHAnsi" w:cstheme="minorHAnsi"/>
          <w:color w:val="111111"/>
          <w:sz w:val="20"/>
          <w:szCs w:val="20"/>
        </w:rPr>
        <w:t>relativ</w:t>
      </w:r>
      <w:proofErr w:type="gramEnd"/>
      <w:r w:rsidR="00920F16">
        <w:rPr>
          <w:rFonts w:asciiTheme="minorHAnsi" w:hAnsiTheme="minorHAnsi" w:cstheme="minorHAnsi"/>
          <w:color w:val="111111"/>
          <w:sz w:val="20"/>
          <w:szCs w:val="20"/>
        </w:rPr>
        <w:t xml:space="preserve"> schnell gemeinsam </w:t>
      </w:r>
      <w:r w:rsidR="00A9440B">
        <w:rPr>
          <w:rFonts w:asciiTheme="minorHAnsi" w:hAnsiTheme="minorHAnsi" w:cstheme="minorHAnsi"/>
          <w:color w:val="111111"/>
          <w:sz w:val="20"/>
          <w:szCs w:val="20"/>
        </w:rPr>
        <w:t xml:space="preserve">ausgearbeitet werden kann, da </w:t>
      </w:r>
      <w:r>
        <w:rPr>
          <w:rFonts w:asciiTheme="minorHAnsi" w:hAnsiTheme="minorHAnsi" w:cstheme="minorHAnsi"/>
          <w:color w:val="111111"/>
          <w:sz w:val="20"/>
          <w:szCs w:val="20"/>
        </w:rPr>
        <w:t xml:space="preserve">die Grundlagen </w:t>
      </w:r>
      <w:r w:rsidR="00A9440B">
        <w:rPr>
          <w:rFonts w:asciiTheme="minorHAnsi" w:hAnsiTheme="minorHAnsi" w:cstheme="minorHAnsi"/>
          <w:color w:val="111111"/>
          <w:sz w:val="20"/>
          <w:szCs w:val="20"/>
        </w:rPr>
        <w:t xml:space="preserve">in </w:t>
      </w:r>
      <w:r>
        <w:rPr>
          <w:rFonts w:asciiTheme="minorHAnsi" w:hAnsiTheme="minorHAnsi" w:cstheme="minorHAnsi"/>
          <w:color w:val="111111"/>
          <w:sz w:val="20"/>
          <w:szCs w:val="20"/>
        </w:rPr>
        <w:t xml:space="preserve">den bisherigen </w:t>
      </w:r>
      <w:r w:rsidR="004B5E2F">
        <w:rPr>
          <w:rFonts w:asciiTheme="minorHAnsi" w:hAnsiTheme="minorHAnsi" w:cstheme="minorHAnsi"/>
          <w:color w:val="111111"/>
          <w:sz w:val="20"/>
          <w:szCs w:val="20"/>
        </w:rPr>
        <w:t xml:space="preserve">Gesprächen </w:t>
      </w:r>
      <w:r>
        <w:rPr>
          <w:rFonts w:asciiTheme="minorHAnsi" w:hAnsiTheme="minorHAnsi" w:cstheme="minorHAnsi"/>
          <w:color w:val="111111"/>
          <w:sz w:val="20"/>
          <w:szCs w:val="20"/>
        </w:rPr>
        <w:t>bereits erarbeitet wurden</w:t>
      </w:r>
      <w:r w:rsidR="00A9440B">
        <w:rPr>
          <w:rFonts w:asciiTheme="minorHAnsi" w:hAnsiTheme="minorHAnsi" w:cstheme="minorHAnsi"/>
          <w:color w:val="111111"/>
          <w:sz w:val="20"/>
          <w:szCs w:val="20"/>
        </w:rPr>
        <w:t>.</w:t>
      </w:r>
    </w:p>
    <w:p w14:paraId="6DA8CCC1" w14:textId="008D87F9" w:rsidR="00920F16" w:rsidRDefault="00920F16" w:rsidP="00920F16">
      <w:pPr>
        <w:pStyle w:val="StandardWeb"/>
        <w:spacing w:after="160" w:afterAutospacing="0"/>
        <w:jc w:val="both"/>
        <w:rPr>
          <w:rFonts w:asciiTheme="minorHAnsi" w:hAnsiTheme="minorHAnsi" w:cstheme="minorHAnsi"/>
          <w:color w:val="111111"/>
          <w:sz w:val="20"/>
          <w:szCs w:val="20"/>
        </w:rPr>
      </w:pPr>
      <w:r>
        <w:rPr>
          <w:rFonts w:asciiTheme="minorHAnsi" w:hAnsiTheme="minorHAnsi" w:cstheme="minorHAnsi"/>
          <w:color w:val="111111"/>
          <w:sz w:val="20"/>
          <w:szCs w:val="20"/>
        </w:rPr>
        <w:t>Der detaillierte Bericht zum vorangegangenen Austausch</w:t>
      </w:r>
      <w:r w:rsidR="003110B1">
        <w:rPr>
          <w:rFonts w:asciiTheme="minorHAnsi" w:hAnsiTheme="minorHAnsi" w:cstheme="minorHAnsi"/>
          <w:color w:val="111111"/>
          <w:sz w:val="20"/>
          <w:szCs w:val="20"/>
        </w:rPr>
        <w:t xml:space="preserve"> zu den In-Praxi-Tests</w:t>
      </w:r>
      <w:r>
        <w:rPr>
          <w:rFonts w:asciiTheme="minorHAnsi" w:hAnsiTheme="minorHAnsi" w:cstheme="minorHAnsi"/>
          <w:color w:val="111111"/>
          <w:sz w:val="20"/>
          <w:szCs w:val="20"/>
        </w:rPr>
        <w:t xml:space="preserve"> kann </w:t>
      </w:r>
      <w:hyperlink r:id="rId10" w:history="1">
        <w:r w:rsidRPr="00920F16">
          <w:rPr>
            <w:rStyle w:val="Hyperlink"/>
            <w:rFonts w:asciiTheme="minorHAnsi" w:hAnsiTheme="minorHAnsi" w:cstheme="minorHAnsi"/>
            <w:sz w:val="20"/>
            <w:szCs w:val="20"/>
          </w:rPr>
          <w:t>hier</w:t>
        </w:r>
      </w:hyperlink>
      <w:r>
        <w:rPr>
          <w:rFonts w:asciiTheme="minorHAnsi" w:hAnsiTheme="minorHAnsi" w:cstheme="minorHAnsi"/>
          <w:color w:val="111111"/>
          <w:sz w:val="20"/>
          <w:szCs w:val="20"/>
        </w:rPr>
        <w:t xml:space="preserve"> nachgelesen werden. Über den weiteren Fortgang des Projekts werden wir hier und auf unseren Social-Media-Kanälen berichten.</w:t>
      </w:r>
    </w:p>
    <w:bookmarkEnd w:id="0"/>
    <w:p w14:paraId="176F793C" w14:textId="433B5972" w:rsidR="0008555F" w:rsidRDefault="0008555F" w:rsidP="00C726A8">
      <w:pPr>
        <w:pStyle w:val="StandardWeb"/>
        <w:jc w:val="both"/>
        <w:rPr>
          <w:b/>
          <w:bCs/>
        </w:rPr>
      </w:pPr>
      <w:r>
        <w:rPr>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7C1E3320" w:rsidR="00A65F28" w:rsidRPr="001A1ABA" w:rsidRDefault="00A65F28" w:rsidP="00451AD5">
            <w:pPr>
              <w:pStyle w:val="Fliesstext-DMGD"/>
              <w:rPr>
                <w:color w:val="7F7F7F" w:themeColor="text1" w:themeTint="80"/>
              </w:rPr>
            </w:pPr>
            <w:r>
              <w:rPr>
                <w:color w:val="7F7F7F" w:themeColor="text1" w:themeTint="80"/>
              </w:rPr>
              <w:t>Autor</w:t>
            </w:r>
            <w:r w:rsidR="001C0F62">
              <w:rPr>
                <w:color w:val="7F7F7F" w:themeColor="text1" w:themeTint="80"/>
              </w:rPr>
              <w:t>in</w:t>
            </w:r>
            <w:r w:rsidR="002072E4">
              <w:rPr>
                <w:color w:val="7F7F7F" w:themeColor="text1" w:themeTint="80"/>
              </w:rPr>
              <w:t xml:space="preserve"> </w:t>
            </w:r>
            <w:r>
              <w:rPr>
                <w:color w:val="7F7F7F" w:themeColor="text1" w:themeTint="80"/>
              </w:rPr>
              <w:t>Bild:</w:t>
            </w:r>
          </w:p>
        </w:tc>
        <w:tc>
          <w:tcPr>
            <w:tcW w:w="6995" w:type="dxa"/>
            <w:tcBorders>
              <w:left w:val="single" w:sz="4" w:space="0" w:color="7F7F7F" w:themeColor="text1" w:themeTint="80"/>
            </w:tcBorders>
          </w:tcPr>
          <w:p w14:paraId="7D805755" w14:textId="6174A955" w:rsidR="00C64FF9" w:rsidRPr="001A1ABA" w:rsidRDefault="002072E4" w:rsidP="00451AD5">
            <w:pPr>
              <w:pStyle w:val="Fliesstext-DMGD"/>
              <w:rPr>
                <w:color w:val="7F7F7F" w:themeColor="text1" w:themeTint="80"/>
              </w:rPr>
            </w:pPr>
            <w:r>
              <w:rPr>
                <w:color w:val="7F7F7F" w:themeColor="text1" w:themeTint="80"/>
              </w:rPr>
              <w:t>T</w:t>
            </w:r>
            <w:r w:rsidR="00D33360">
              <w:rPr>
                <w:color w:val="7F7F7F" w:themeColor="text1" w:themeTint="80"/>
              </w:rPr>
              <w:t xml:space="preserve">. </w:t>
            </w:r>
            <w:r>
              <w:rPr>
                <w:color w:val="7F7F7F" w:themeColor="text1" w:themeTint="80"/>
              </w:rPr>
              <w:t>Wurmbach</w:t>
            </w:r>
            <w:r w:rsidR="004130A7" w:rsidRPr="001A1ABA">
              <w:rPr>
                <w:color w:val="7F7F7F" w:themeColor="text1" w:themeTint="80"/>
              </w:rPr>
              <w:br/>
            </w:r>
            <w:r w:rsidR="001C0F62">
              <w:rPr>
                <w:color w:val="7F7F7F" w:themeColor="text1" w:themeTint="80"/>
              </w:rPr>
              <w:t>S. Müller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207FC3D1" w:rsidR="00C64FF9" w:rsidRPr="001A1ABA" w:rsidRDefault="00C64FF9" w:rsidP="00451AD5">
            <w:pPr>
              <w:pStyle w:val="Fliesstext-DMGD"/>
              <w:rPr>
                <w:color w:val="7F7F7F" w:themeColor="text1" w:themeTint="80"/>
              </w:rPr>
            </w:pPr>
          </w:p>
        </w:tc>
        <w:tc>
          <w:tcPr>
            <w:tcW w:w="6995" w:type="dxa"/>
            <w:tcBorders>
              <w:left w:val="single" w:sz="4" w:space="0" w:color="7F7F7F" w:themeColor="text1" w:themeTint="80"/>
            </w:tcBorders>
          </w:tcPr>
          <w:p w14:paraId="1EE3E088" w14:textId="2E7DEF7B" w:rsidR="00C64FF9" w:rsidRPr="00976CCF" w:rsidRDefault="00C64FF9" w:rsidP="00976CCF">
            <w:pPr>
              <w:jc w:val="both"/>
              <w:rPr>
                <w:b w:val="0"/>
                <w:bCs/>
              </w:rPr>
            </w:pPr>
          </w:p>
        </w:tc>
      </w:tr>
    </w:tbl>
    <w:p w14:paraId="7FCBA45D" w14:textId="305919BA" w:rsidR="00C64FF9" w:rsidRPr="00713455" w:rsidRDefault="00C64FF9" w:rsidP="00C64FF9">
      <w:pPr>
        <w:spacing w:line="276" w:lineRule="auto"/>
        <w:rPr>
          <w:sz w:val="16"/>
          <w:szCs w:val="16"/>
        </w:rPr>
      </w:pP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proofErr w:type="gramStart"/>
      <w:r>
        <w:rPr>
          <w:b/>
          <w:bCs/>
          <w:color w:val="AEAAAA" w:themeColor="background2" w:themeShade="BF"/>
        </w:rPr>
        <w:tab/>
        <w:t xml:space="preserve">  </w:t>
      </w:r>
      <w:r w:rsidRPr="00B5014F">
        <w:t>Dr.</w:t>
      </w:r>
      <w:proofErr w:type="gramEnd"/>
      <w:r w:rsidRPr="00B5014F">
        <w:t xml:space="preserve">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proofErr w:type="gramStart"/>
      <w:r>
        <w:tab/>
        <w:t xml:space="preserve">  </w:t>
      </w:r>
      <w:r w:rsidR="00D33360">
        <w:t>Artur</w:t>
      </w:r>
      <w:proofErr w:type="gramEnd"/>
      <w:r w:rsidR="00D33360">
        <w:t>-Woll-Haus,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proofErr w:type="gramStart"/>
      <w:r>
        <w:tab/>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proofErr w:type="gramStart"/>
      <w:r w:rsidRPr="00A93EF9">
        <w:tab/>
        <w:t xml:space="preserve">  dmgd@uni-siegen.de</w:t>
      </w:r>
      <w:proofErr w:type="gramEnd"/>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C64FF9" w:rsidRPr="00B5014F" w:rsidSect="001D25C3">
      <w:headerReference w:type="default" r:id="rId11"/>
      <w:footerReference w:type="default" r:id="rId12"/>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FFA87" w14:textId="77777777" w:rsidR="001D25C3" w:rsidRDefault="001D25C3">
      <w:pPr>
        <w:spacing w:after="0" w:line="240" w:lineRule="auto"/>
      </w:pPr>
      <w:r>
        <w:separator/>
      </w:r>
    </w:p>
  </w:endnote>
  <w:endnote w:type="continuationSeparator" w:id="0">
    <w:p w14:paraId="1D223791" w14:textId="77777777" w:rsidR="001D25C3" w:rsidRDefault="001D2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Lemon Sans Next Medium">
    <w:altName w:val="Lemon Sans Next Medium"/>
    <w:panose1 w:val="00000000000000000000"/>
    <w:charset w:val="00"/>
    <w:family w:val="swiss"/>
    <w:notTrueType/>
    <w:pitch w:val="default"/>
    <w:sig w:usb0="00000003" w:usb1="00000000" w:usb2="00000000" w:usb3="00000000" w:csb0="00000001"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BFA06" w14:textId="77777777" w:rsidR="001D25C3" w:rsidRDefault="001D25C3">
      <w:pPr>
        <w:spacing w:after="0" w:line="240" w:lineRule="auto"/>
      </w:pPr>
      <w:r>
        <w:separator/>
      </w:r>
    </w:p>
  </w:footnote>
  <w:footnote w:type="continuationSeparator" w:id="0">
    <w:p w14:paraId="1863F4B1" w14:textId="77777777" w:rsidR="001D25C3" w:rsidRDefault="001D25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43F88"/>
    <w:rsid w:val="00050710"/>
    <w:rsid w:val="00051878"/>
    <w:rsid w:val="00052FBB"/>
    <w:rsid w:val="00054480"/>
    <w:rsid w:val="000560D0"/>
    <w:rsid w:val="0006021B"/>
    <w:rsid w:val="00060ABF"/>
    <w:rsid w:val="00062E92"/>
    <w:rsid w:val="000630D1"/>
    <w:rsid w:val="000643C7"/>
    <w:rsid w:val="00064C05"/>
    <w:rsid w:val="00066720"/>
    <w:rsid w:val="00072CEB"/>
    <w:rsid w:val="00074137"/>
    <w:rsid w:val="00077985"/>
    <w:rsid w:val="00083757"/>
    <w:rsid w:val="0008555F"/>
    <w:rsid w:val="00087051"/>
    <w:rsid w:val="00093C8C"/>
    <w:rsid w:val="000956FF"/>
    <w:rsid w:val="00097185"/>
    <w:rsid w:val="000A560C"/>
    <w:rsid w:val="000A6B84"/>
    <w:rsid w:val="000B0585"/>
    <w:rsid w:val="000B59B4"/>
    <w:rsid w:val="000B5D6F"/>
    <w:rsid w:val="000B6282"/>
    <w:rsid w:val="000B6EBC"/>
    <w:rsid w:val="000B774F"/>
    <w:rsid w:val="000B7D1A"/>
    <w:rsid w:val="000B7EDF"/>
    <w:rsid w:val="000C117A"/>
    <w:rsid w:val="000C472B"/>
    <w:rsid w:val="000C70DE"/>
    <w:rsid w:val="000D3E3F"/>
    <w:rsid w:val="000D5124"/>
    <w:rsid w:val="000D55BA"/>
    <w:rsid w:val="000E02C7"/>
    <w:rsid w:val="000E0E35"/>
    <w:rsid w:val="000E2CAE"/>
    <w:rsid w:val="000E3EAD"/>
    <w:rsid w:val="000E5762"/>
    <w:rsid w:val="001004FC"/>
    <w:rsid w:val="00104779"/>
    <w:rsid w:val="00104986"/>
    <w:rsid w:val="001076A0"/>
    <w:rsid w:val="001113A9"/>
    <w:rsid w:val="00111AA3"/>
    <w:rsid w:val="0012402F"/>
    <w:rsid w:val="00127EEE"/>
    <w:rsid w:val="001306AD"/>
    <w:rsid w:val="001340BB"/>
    <w:rsid w:val="001440BF"/>
    <w:rsid w:val="0014450B"/>
    <w:rsid w:val="00144573"/>
    <w:rsid w:val="00144609"/>
    <w:rsid w:val="00144942"/>
    <w:rsid w:val="00151C9C"/>
    <w:rsid w:val="001530A4"/>
    <w:rsid w:val="001565B3"/>
    <w:rsid w:val="00156BB2"/>
    <w:rsid w:val="00160EE6"/>
    <w:rsid w:val="00160F15"/>
    <w:rsid w:val="001612F7"/>
    <w:rsid w:val="00162956"/>
    <w:rsid w:val="00163755"/>
    <w:rsid w:val="00177F28"/>
    <w:rsid w:val="00192499"/>
    <w:rsid w:val="00197033"/>
    <w:rsid w:val="001A0257"/>
    <w:rsid w:val="001A0962"/>
    <w:rsid w:val="001A0BAD"/>
    <w:rsid w:val="001A0C23"/>
    <w:rsid w:val="001A1ABA"/>
    <w:rsid w:val="001A5A5F"/>
    <w:rsid w:val="001B66BF"/>
    <w:rsid w:val="001B716E"/>
    <w:rsid w:val="001B788A"/>
    <w:rsid w:val="001C02B3"/>
    <w:rsid w:val="001C0F62"/>
    <w:rsid w:val="001C222B"/>
    <w:rsid w:val="001C61C6"/>
    <w:rsid w:val="001D25C3"/>
    <w:rsid w:val="001D7E88"/>
    <w:rsid w:val="001E13DA"/>
    <w:rsid w:val="001E195E"/>
    <w:rsid w:val="001E5DD0"/>
    <w:rsid w:val="001E7B28"/>
    <w:rsid w:val="001F42EF"/>
    <w:rsid w:val="001F61AD"/>
    <w:rsid w:val="002003AB"/>
    <w:rsid w:val="00201184"/>
    <w:rsid w:val="002015A1"/>
    <w:rsid w:val="00201A2C"/>
    <w:rsid w:val="002057A2"/>
    <w:rsid w:val="00206C94"/>
    <w:rsid w:val="002072E4"/>
    <w:rsid w:val="00207F76"/>
    <w:rsid w:val="00212240"/>
    <w:rsid w:val="0021582C"/>
    <w:rsid w:val="00220D34"/>
    <w:rsid w:val="002224C2"/>
    <w:rsid w:val="00225EF4"/>
    <w:rsid w:val="002274ED"/>
    <w:rsid w:val="00230270"/>
    <w:rsid w:val="00232303"/>
    <w:rsid w:val="00237D36"/>
    <w:rsid w:val="00244FC3"/>
    <w:rsid w:val="002452EA"/>
    <w:rsid w:val="00246C9E"/>
    <w:rsid w:val="002549BA"/>
    <w:rsid w:val="002600A3"/>
    <w:rsid w:val="002607B7"/>
    <w:rsid w:val="00261EBF"/>
    <w:rsid w:val="002621F8"/>
    <w:rsid w:val="0026319D"/>
    <w:rsid w:val="00263835"/>
    <w:rsid w:val="00263D01"/>
    <w:rsid w:val="00263D24"/>
    <w:rsid w:val="00273D70"/>
    <w:rsid w:val="00281B3C"/>
    <w:rsid w:val="002847EE"/>
    <w:rsid w:val="0028777E"/>
    <w:rsid w:val="00290C75"/>
    <w:rsid w:val="0029236F"/>
    <w:rsid w:val="00293F9D"/>
    <w:rsid w:val="0029428F"/>
    <w:rsid w:val="002A02E3"/>
    <w:rsid w:val="002A7728"/>
    <w:rsid w:val="002B49E5"/>
    <w:rsid w:val="002C1FD1"/>
    <w:rsid w:val="002C584F"/>
    <w:rsid w:val="002E1A2A"/>
    <w:rsid w:val="002E1ACB"/>
    <w:rsid w:val="002E4614"/>
    <w:rsid w:val="002F3AA0"/>
    <w:rsid w:val="00300268"/>
    <w:rsid w:val="003021D5"/>
    <w:rsid w:val="00306B64"/>
    <w:rsid w:val="003102FA"/>
    <w:rsid w:val="003103C0"/>
    <w:rsid w:val="003110B1"/>
    <w:rsid w:val="003132B1"/>
    <w:rsid w:val="0031426B"/>
    <w:rsid w:val="00314B48"/>
    <w:rsid w:val="00315643"/>
    <w:rsid w:val="003206A9"/>
    <w:rsid w:val="00323735"/>
    <w:rsid w:val="00323BAF"/>
    <w:rsid w:val="00327973"/>
    <w:rsid w:val="00332A5C"/>
    <w:rsid w:val="00340D5F"/>
    <w:rsid w:val="00341B85"/>
    <w:rsid w:val="00342485"/>
    <w:rsid w:val="00345501"/>
    <w:rsid w:val="0034647B"/>
    <w:rsid w:val="0034736E"/>
    <w:rsid w:val="00350375"/>
    <w:rsid w:val="00352D50"/>
    <w:rsid w:val="00354E3A"/>
    <w:rsid w:val="00363621"/>
    <w:rsid w:val="00364B66"/>
    <w:rsid w:val="00365937"/>
    <w:rsid w:val="0036603C"/>
    <w:rsid w:val="00376169"/>
    <w:rsid w:val="00382299"/>
    <w:rsid w:val="0038411E"/>
    <w:rsid w:val="00396242"/>
    <w:rsid w:val="00396D18"/>
    <w:rsid w:val="003A133B"/>
    <w:rsid w:val="003A66F8"/>
    <w:rsid w:val="003A71CD"/>
    <w:rsid w:val="003A7F45"/>
    <w:rsid w:val="003B033E"/>
    <w:rsid w:val="003B14B0"/>
    <w:rsid w:val="003B4008"/>
    <w:rsid w:val="003B58F3"/>
    <w:rsid w:val="003B6D6D"/>
    <w:rsid w:val="003B751D"/>
    <w:rsid w:val="003B75BB"/>
    <w:rsid w:val="003B7A3F"/>
    <w:rsid w:val="003C2729"/>
    <w:rsid w:val="003C2D5B"/>
    <w:rsid w:val="003C6008"/>
    <w:rsid w:val="003D0353"/>
    <w:rsid w:val="003D08E8"/>
    <w:rsid w:val="003D20CD"/>
    <w:rsid w:val="003D4074"/>
    <w:rsid w:val="003E2282"/>
    <w:rsid w:val="003E6595"/>
    <w:rsid w:val="003F7D4D"/>
    <w:rsid w:val="0040183B"/>
    <w:rsid w:val="00402E32"/>
    <w:rsid w:val="004041F9"/>
    <w:rsid w:val="00411470"/>
    <w:rsid w:val="004124F9"/>
    <w:rsid w:val="0041280A"/>
    <w:rsid w:val="004130A7"/>
    <w:rsid w:val="00415B97"/>
    <w:rsid w:val="004177FD"/>
    <w:rsid w:val="004228CC"/>
    <w:rsid w:val="00425587"/>
    <w:rsid w:val="004303ED"/>
    <w:rsid w:val="004310EA"/>
    <w:rsid w:val="004348BF"/>
    <w:rsid w:val="00440D36"/>
    <w:rsid w:val="0044116E"/>
    <w:rsid w:val="00444D6D"/>
    <w:rsid w:val="004524FB"/>
    <w:rsid w:val="00452EB4"/>
    <w:rsid w:val="0045675D"/>
    <w:rsid w:val="0046437B"/>
    <w:rsid w:val="00464E60"/>
    <w:rsid w:val="00470E5E"/>
    <w:rsid w:val="00472DEB"/>
    <w:rsid w:val="00473071"/>
    <w:rsid w:val="00483568"/>
    <w:rsid w:val="004857BA"/>
    <w:rsid w:val="00490489"/>
    <w:rsid w:val="0049124B"/>
    <w:rsid w:val="004952AE"/>
    <w:rsid w:val="0049530A"/>
    <w:rsid w:val="004954CF"/>
    <w:rsid w:val="00495C69"/>
    <w:rsid w:val="004A209E"/>
    <w:rsid w:val="004B3E84"/>
    <w:rsid w:val="004B53DE"/>
    <w:rsid w:val="004B567E"/>
    <w:rsid w:val="004B5E2F"/>
    <w:rsid w:val="004C00A6"/>
    <w:rsid w:val="004C3AE9"/>
    <w:rsid w:val="004C64C7"/>
    <w:rsid w:val="004D4D41"/>
    <w:rsid w:val="004D6E43"/>
    <w:rsid w:val="004E3395"/>
    <w:rsid w:val="004E4F0C"/>
    <w:rsid w:val="004E5A10"/>
    <w:rsid w:val="004F16EB"/>
    <w:rsid w:val="004F1AA2"/>
    <w:rsid w:val="004F543C"/>
    <w:rsid w:val="004F5DF0"/>
    <w:rsid w:val="004F7E28"/>
    <w:rsid w:val="0050081C"/>
    <w:rsid w:val="00501DE5"/>
    <w:rsid w:val="00505024"/>
    <w:rsid w:val="00507F63"/>
    <w:rsid w:val="00512616"/>
    <w:rsid w:val="00512B4A"/>
    <w:rsid w:val="00512FFD"/>
    <w:rsid w:val="00515BAD"/>
    <w:rsid w:val="0052033F"/>
    <w:rsid w:val="00521356"/>
    <w:rsid w:val="00521CE8"/>
    <w:rsid w:val="00540BFB"/>
    <w:rsid w:val="00543E63"/>
    <w:rsid w:val="00543F8A"/>
    <w:rsid w:val="00544CD4"/>
    <w:rsid w:val="0055256F"/>
    <w:rsid w:val="00554DC8"/>
    <w:rsid w:val="0055659F"/>
    <w:rsid w:val="005627B1"/>
    <w:rsid w:val="00562887"/>
    <w:rsid w:val="005716D4"/>
    <w:rsid w:val="00571CD0"/>
    <w:rsid w:val="005739F2"/>
    <w:rsid w:val="00574722"/>
    <w:rsid w:val="00574FB2"/>
    <w:rsid w:val="00575E6A"/>
    <w:rsid w:val="00576F26"/>
    <w:rsid w:val="00581228"/>
    <w:rsid w:val="005835F8"/>
    <w:rsid w:val="00587958"/>
    <w:rsid w:val="00593FC5"/>
    <w:rsid w:val="00596340"/>
    <w:rsid w:val="00596F5B"/>
    <w:rsid w:val="005A2CCE"/>
    <w:rsid w:val="005A392A"/>
    <w:rsid w:val="005A577B"/>
    <w:rsid w:val="005B6741"/>
    <w:rsid w:val="005C16DE"/>
    <w:rsid w:val="005C2657"/>
    <w:rsid w:val="005C360D"/>
    <w:rsid w:val="005D0448"/>
    <w:rsid w:val="005D13AA"/>
    <w:rsid w:val="005D1738"/>
    <w:rsid w:val="005D34A9"/>
    <w:rsid w:val="005F502A"/>
    <w:rsid w:val="005F722D"/>
    <w:rsid w:val="005F7FE8"/>
    <w:rsid w:val="00601A1B"/>
    <w:rsid w:val="00605797"/>
    <w:rsid w:val="00610EBC"/>
    <w:rsid w:val="006140FE"/>
    <w:rsid w:val="006256EA"/>
    <w:rsid w:val="0062649A"/>
    <w:rsid w:val="006328D4"/>
    <w:rsid w:val="00633E60"/>
    <w:rsid w:val="0063503C"/>
    <w:rsid w:val="00637811"/>
    <w:rsid w:val="00640573"/>
    <w:rsid w:val="00642D06"/>
    <w:rsid w:val="00644FDA"/>
    <w:rsid w:val="00650C58"/>
    <w:rsid w:val="00652E69"/>
    <w:rsid w:val="006541B9"/>
    <w:rsid w:val="006601AA"/>
    <w:rsid w:val="006644D6"/>
    <w:rsid w:val="006651B8"/>
    <w:rsid w:val="00665F64"/>
    <w:rsid w:val="00667FF0"/>
    <w:rsid w:val="00672401"/>
    <w:rsid w:val="006747F1"/>
    <w:rsid w:val="00674A61"/>
    <w:rsid w:val="0067652E"/>
    <w:rsid w:val="00676B8E"/>
    <w:rsid w:val="00677AD2"/>
    <w:rsid w:val="00680A2D"/>
    <w:rsid w:val="00682A46"/>
    <w:rsid w:val="00685973"/>
    <w:rsid w:val="00686E32"/>
    <w:rsid w:val="00687C2B"/>
    <w:rsid w:val="00690658"/>
    <w:rsid w:val="00695DD3"/>
    <w:rsid w:val="00697213"/>
    <w:rsid w:val="006A1BC0"/>
    <w:rsid w:val="006A42A3"/>
    <w:rsid w:val="006A6D18"/>
    <w:rsid w:val="006B165B"/>
    <w:rsid w:val="006B3AAE"/>
    <w:rsid w:val="006B6312"/>
    <w:rsid w:val="006C2910"/>
    <w:rsid w:val="006C2C59"/>
    <w:rsid w:val="006C721C"/>
    <w:rsid w:val="006D1823"/>
    <w:rsid w:val="006D7027"/>
    <w:rsid w:val="006E4B8B"/>
    <w:rsid w:val="006E51C1"/>
    <w:rsid w:val="006F7352"/>
    <w:rsid w:val="007008CC"/>
    <w:rsid w:val="007124FF"/>
    <w:rsid w:val="0071258A"/>
    <w:rsid w:val="00713455"/>
    <w:rsid w:val="0071438C"/>
    <w:rsid w:val="007145D5"/>
    <w:rsid w:val="00714CFE"/>
    <w:rsid w:val="00716562"/>
    <w:rsid w:val="007211F6"/>
    <w:rsid w:val="00724995"/>
    <w:rsid w:val="00726A24"/>
    <w:rsid w:val="007275BD"/>
    <w:rsid w:val="0073315D"/>
    <w:rsid w:val="00733D6A"/>
    <w:rsid w:val="0073652F"/>
    <w:rsid w:val="007400F5"/>
    <w:rsid w:val="007414CA"/>
    <w:rsid w:val="00742122"/>
    <w:rsid w:val="00742C1D"/>
    <w:rsid w:val="0074441E"/>
    <w:rsid w:val="0074492F"/>
    <w:rsid w:val="00752537"/>
    <w:rsid w:val="00756F7B"/>
    <w:rsid w:val="00762273"/>
    <w:rsid w:val="00767A53"/>
    <w:rsid w:val="0077154E"/>
    <w:rsid w:val="0077586D"/>
    <w:rsid w:val="0077768B"/>
    <w:rsid w:val="00777C15"/>
    <w:rsid w:val="0078075E"/>
    <w:rsid w:val="00780E06"/>
    <w:rsid w:val="0078170C"/>
    <w:rsid w:val="00782256"/>
    <w:rsid w:val="00786037"/>
    <w:rsid w:val="00790EA3"/>
    <w:rsid w:val="00793FB0"/>
    <w:rsid w:val="00795B04"/>
    <w:rsid w:val="007A2BC2"/>
    <w:rsid w:val="007B031C"/>
    <w:rsid w:val="007B0E0D"/>
    <w:rsid w:val="007B604A"/>
    <w:rsid w:val="007B66DA"/>
    <w:rsid w:val="007C2280"/>
    <w:rsid w:val="007C2DD8"/>
    <w:rsid w:val="007C54D6"/>
    <w:rsid w:val="007C5C26"/>
    <w:rsid w:val="007D1C85"/>
    <w:rsid w:val="007D4328"/>
    <w:rsid w:val="007E3EFD"/>
    <w:rsid w:val="007F51ED"/>
    <w:rsid w:val="007F5786"/>
    <w:rsid w:val="008011F9"/>
    <w:rsid w:val="0080414D"/>
    <w:rsid w:val="00805E61"/>
    <w:rsid w:val="00810BD6"/>
    <w:rsid w:val="00810EBC"/>
    <w:rsid w:val="00812672"/>
    <w:rsid w:val="00815A00"/>
    <w:rsid w:val="0081614D"/>
    <w:rsid w:val="00817630"/>
    <w:rsid w:val="00820D73"/>
    <w:rsid w:val="008247D8"/>
    <w:rsid w:val="00833B06"/>
    <w:rsid w:val="00834754"/>
    <w:rsid w:val="0083517A"/>
    <w:rsid w:val="00835D0F"/>
    <w:rsid w:val="008366A9"/>
    <w:rsid w:val="00836B4A"/>
    <w:rsid w:val="00836B4B"/>
    <w:rsid w:val="008448F4"/>
    <w:rsid w:val="00845573"/>
    <w:rsid w:val="008463B7"/>
    <w:rsid w:val="00854869"/>
    <w:rsid w:val="00861AE7"/>
    <w:rsid w:val="00872C3A"/>
    <w:rsid w:val="00873CC0"/>
    <w:rsid w:val="00874132"/>
    <w:rsid w:val="008745F5"/>
    <w:rsid w:val="008765C6"/>
    <w:rsid w:val="0088052A"/>
    <w:rsid w:val="00880B3F"/>
    <w:rsid w:val="0088264D"/>
    <w:rsid w:val="008837AE"/>
    <w:rsid w:val="00884925"/>
    <w:rsid w:val="008868C9"/>
    <w:rsid w:val="00893969"/>
    <w:rsid w:val="008A0512"/>
    <w:rsid w:val="008A0C40"/>
    <w:rsid w:val="008A1EA7"/>
    <w:rsid w:val="008A50D1"/>
    <w:rsid w:val="008A7BE1"/>
    <w:rsid w:val="008B0AD0"/>
    <w:rsid w:val="008B4E0F"/>
    <w:rsid w:val="008B6C56"/>
    <w:rsid w:val="008C029A"/>
    <w:rsid w:val="008C0E53"/>
    <w:rsid w:val="008C1ECB"/>
    <w:rsid w:val="008C473C"/>
    <w:rsid w:val="008C49D5"/>
    <w:rsid w:val="008C5F80"/>
    <w:rsid w:val="008D00D0"/>
    <w:rsid w:val="008D3DFA"/>
    <w:rsid w:val="008D5104"/>
    <w:rsid w:val="008D5316"/>
    <w:rsid w:val="008D7B45"/>
    <w:rsid w:val="008E0E78"/>
    <w:rsid w:val="008E1A50"/>
    <w:rsid w:val="008E2428"/>
    <w:rsid w:val="008E2AA1"/>
    <w:rsid w:val="008E6560"/>
    <w:rsid w:val="008E78A6"/>
    <w:rsid w:val="008F4CDA"/>
    <w:rsid w:val="008F54E7"/>
    <w:rsid w:val="00904A0E"/>
    <w:rsid w:val="009106AC"/>
    <w:rsid w:val="00916EE5"/>
    <w:rsid w:val="00920F16"/>
    <w:rsid w:val="009220A2"/>
    <w:rsid w:val="00922C3D"/>
    <w:rsid w:val="00924603"/>
    <w:rsid w:val="00931BF5"/>
    <w:rsid w:val="00934B85"/>
    <w:rsid w:val="00936D79"/>
    <w:rsid w:val="00937524"/>
    <w:rsid w:val="00946000"/>
    <w:rsid w:val="00946154"/>
    <w:rsid w:val="0096370A"/>
    <w:rsid w:val="0096391A"/>
    <w:rsid w:val="00963D18"/>
    <w:rsid w:val="00976880"/>
    <w:rsid w:val="00976CCF"/>
    <w:rsid w:val="00976EA6"/>
    <w:rsid w:val="00993409"/>
    <w:rsid w:val="00995651"/>
    <w:rsid w:val="00995EF1"/>
    <w:rsid w:val="0099679E"/>
    <w:rsid w:val="00997512"/>
    <w:rsid w:val="009A0EF3"/>
    <w:rsid w:val="009A596F"/>
    <w:rsid w:val="009A63BB"/>
    <w:rsid w:val="009A65F0"/>
    <w:rsid w:val="009A6BE7"/>
    <w:rsid w:val="009A7677"/>
    <w:rsid w:val="009B6791"/>
    <w:rsid w:val="009B73B9"/>
    <w:rsid w:val="009C093B"/>
    <w:rsid w:val="009C3AAB"/>
    <w:rsid w:val="009C4E47"/>
    <w:rsid w:val="009C60D5"/>
    <w:rsid w:val="009D2337"/>
    <w:rsid w:val="009E3051"/>
    <w:rsid w:val="009E3360"/>
    <w:rsid w:val="009E4389"/>
    <w:rsid w:val="009E519C"/>
    <w:rsid w:val="009E566D"/>
    <w:rsid w:val="00A036D9"/>
    <w:rsid w:val="00A0740B"/>
    <w:rsid w:val="00A11617"/>
    <w:rsid w:val="00A1187A"/>
    <w:rsid w:val="00A13331"/>
    <w:rsid w:val="00A25394"/>
    <w:rsid w:val="00A26A92"/>
    <w:rsid w:val="00A320A0"/>
    <w:rsid w:val="00A33C20"/>
    <w:rsid w:val="00A3466E"/>
    <w:rsid w:val="00A36A3B"/>
    <w:rsid w:val="00A37D37"/>
    <w:rsid w:val="00A43898"/>
    <w:rsid w:val="00A440FD"/>
    <w:rsid w:val="00A448AE"/>
    <w:rsid w:val="00A449CD"/>
    <w:rsid w:val="00A455C9"/>
    <w:rsid w:val="00A507FC"/>
    <w:rsid w:val="00A5508F"/>
    <w:rsid w:val="00A55781"/>
    <w:rsid w:val="00A559EC"/>
    <w:rsid w:val="00A56E28"/>
    <w:rsid w:val="00A611BB"/>
    <w:rsid w:val="00A611CE"/>
    <w:rsid w:val="00A65F28"/>
    <w:rsid w:val="00A71286"/>
    <w:rsid w:val="00A74F6E"/>
    <w:rsid w:val="00A82673"/>
    <w:rsid w:val="00A82E57"/>
    <w:rsid w:val="00A84085"/>
    <w:rsid w:val="00A84BE4"/>
    <w:rsid w:val="00A93EF9"/>
    <w:rsid w:val="00A9440B"/>
    <w:rsid w:val="00A97B1B"/>
    <w:rsid w:val="00AA1746"/>
    <w:rsid w:val="00AA2013"/>
    <w:rsid w:val="00AA321D"/>
    <w:rsid w:val="00AA3D4F"/>
    <w:rsid w:val="00AA61CE"/>
    <w:rsid w:val="00AB0A4B"/>
    <w:rsid w:val="00AB25F0"/>
    <w:rsid w:val="00AC3210"/>
    <w:rsid w:val="00AC7A96"/>
    <w:rsid w:val="00AD09FE"/>
    <w:rsid w:val="00AD4929"/>
    <w:rsid w:val="00AD5979"/>
    <w:rsid w:val="00AD7AC7"/>
    <w:rsid w:val="00AD7E52"/>
    <w:rsid w:val="00AE0F28"/>
    <w:rsid w:val="00AE22D6"/>
    <w:rsid w:val="00AE43A7"/>
    <w:rsid w:val="00AE4C52"/>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2982"/>
    <w:rsid w:val="00B35476"/>
    <w:rsid w:val="00B361B9"/>
    <w:rsid w:val="00B37BCA"/>
    <w:rsid w:val="00B407B6"/>
    <w:rsid w:val="00B42B0A"/>
    <w:rsid w:val="00B44451"/>
    <w:rsid w:val="00B4460D"/>
    <w:rsid w:val="00B479DE"/>
    <w:rsid w:val="00B5014F"/>
    <w:rsid w:val="00B5169D"/>
    <w:rsid w:val="00B527D3"/>
    <w:rsid w:val="00B53BCA"/>
    <w:rsid w:val="00B61437"/>
    <w:rsid w:val="00B64DD1"/>
    <w:rsid w:val="00B65710"/>
    <w:rsid w:val="00B75723"/>
    <w:rsid w:val="00B80B3B"/>
    <w:rsid w:val="00B82B22"/>
    <w:rsid w:val="00B878A5"/>
    <w:rsid w:val="00B912C7"/>
    <w:rsid w:val="00B91B5C"/>
    <w:rsid w:val="00B93C03"/>
    <w:rsid w:val="00B963EB"/>
    <w:rsid w:val="00B972CB"/>
    <w:rsid w:val="00BA155C"/>
    <w:rsid w:val="00BA371C"/>
    <w:rsid w:val="00BB0C1A"/>
    <w:rsid w:val="00BB6BC5"/>
    <w:rsid w:val="00BC12A2"/>
    <w:rsid w:val="00BC48DC"/>
    <w:rsid w:val="00BC4D98"/>
    <w:rsid w:val="00BC753E"/>
    <w:rsid w:val="00BD5EC2"/>
    <w:rsid w:val="00BD7CCC"/>
    <w:rsid w:val="00BE0675"/>
    <w:rsid w:val="00BE1766"/>
    <w:rsid w:val="00BE3A99"/>
    <w:rsid w:val="00BF0A5F"/>
    <w:rsid w:val="00BF4D5D"/>
    <w:rsid w:val="00BF538E"/>
    <w:rsid w:val="00BF6A50"/>
    <w:rsid w:val="00C02023"/>
    <w:rsid w:val="00C02112"/>
    <w:rsid w:val="00C11D59"/>
    <w:rsid w:val="00C21B39"/>
    <w:rsid w:val="00C24B71"/>
    <w:rsid w:val="00C24E78"/>
    <w:rsid w:val="00C34F02"/>
    <w:rsid w:val="00C35681"/>
    <w:rsid w:val="00C373C4"/>
    <w:rsid w:val="00C37984"/>
    <w:rsid w:val="00C417BD"/>
    <w:rsid w:val="00C41865"/>
    <w:rsid w:val="00C444D0"/>
    <w:rsid w:val="00C459BB"/>
    <w:rsid w:val="00C4631D"/>
    <w:rsid w:val="00C46784"/>
    <w:rsid w:val="00C514B7"/>
    <w:rsid w:val="00C54107"/>
    <w:rsid w:val="00C572FA"/>
    <w:rsid w:val="00C630ED"/>
    <w:rsid w:val="00C63CAD"/>
    <w:rsid w:val="00C64E4F"/>
    <w:rsid w:val="00C64FF9"/>
    <w:rsid w:val="00C672D9"/>
    <w:rsid w:val="00C70FD3"/>
    <w:rsid w:val="00C71752"/>
    <w:rsid w:val="00C726A8"/>
    <w:rsid w:val="00C7552D"/>
    <w:rsid w:val="00C75E5E"/>
    <w:rsid w:val="00C769CE"/>
    <w:rsid w:val="00C77621"/>
    <w:rsid w:val="00C80227"/>
    <w:rsid w:val="00C81971"/>
    <w:rsid w:val="00C82ADA"/>
    <w:rsid w:val="00C85421"/>
    <w:rsid w:val="00C86EDD"/>
    <w:rsid w:val="00C96944"/>
    <w:rsid w:val="00C97245"/>
    <w:rsid w:val="00C97866"/>
    <w:rsid w:val="00CA1150"/>
    <w:rsid w:val="00CA30F7"/>
    <w:rsid w:val="00CA4392"/>
    <w:rsid w:val="00CA51C6"/>
    <w:rsid w:val="00CA584A"/>
    <w:rsid w:val="00CA6933"/>
    <w:rsid w:val="00CB1DF1"/>
    <w:rsid w:val="00CB528A"/>
    <w:rsid w:val="00CB5FF3"/>
    <w:rsid w:val="00CB7204"/>
    <w:rsid w:val="00CD3285"/>
    <w:rsid w:val="00CD78A3"/>
    <w:rsid w:val="00CE06BF"/>
    <w:rsid w:val="00CE2817"/>
    <w:rsid w:val="00CE3711"/>
    <w:rsid w:val="00CF0141"/>
    <w:rsid w:val="00CF14FD"/>
    <w:rsid w:val="00CF34CE"/>
    <w:rsid w:val="00D0193B"/>
    <w:rsid w:val="00D01C11"/>
    <w:rsid w:val="00D03497"/>
    <w:rsid w:val="00D14ED5"/>
    <w:rsid w:val="00D17E26"/>
    <w:rsid w:val="00D2040E"/>
    <w:rsid w:val="00D250F2"/>
    <w:rsid w:val="00D31312"/>
    <w:rsid w:val="00D33360"/>
    <w:rsid w:val="00D33E77"/>
    <w:rsid w:val="00D353D9"/>
    <w:rsid w:val="00D374E4"/>
    <w:rsid w:val="00D453D6"/>
    <w:rsid w:val="00D45CEB"/>
    <w:rsid w:val="00D569B2"/>
    <w:rsid w:val="00D60721"/>
    <w:rsid w:val="00D61A18"/>
    <w:rsid w:val="00D6707F"/>
    <w:rsid w:val="00D72E7E"/>
    <w:rsid w:val="00D76746"/>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34DF"/>
    <w:rsid w:val="00DE40B7"/>
    <w:rsid w:val="00DE564D"/>
    <w:rsid w:val="00DF3C07"/>
    <w:rsid w:val="00DF4D96"/>
    <w:rsid w:val="00DF5CB2"/>
    <w:rsid w:val="00DF613B"/>
    <w:rsid w:val="00E004AC"/>
    <w:rsid w:val="00E01C22"/>
    <w:rsid w:val="00E0288A"/>
    <w:rsid w:val="00E14689"/>
    <w:rsid w:val="00E148B3"/>
    <w:rsid w:val="00E1628D"/>
    <w:rsid w:val="00E16CB8"/>
    <w:rsid w:val="00E20C85"/>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4B1B"/>
    <w:rsid w:val="00E86FD1"/>
    <w:rsid w:val="00E922E6"/>
    <w:rsid w:val="00E9441D"/>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B37"/>
    <w:rsid w:val="00EF1D29"/>
    <w:rsid w:val="00EF3358"/>
    <w:rsid w:val="00EF3917"/>
    <w:rsid w:val="00EF53D8"/>
    <w:rsid w:val="00EF78BA"/>
    <w:rsid w:val="00F02550"/>
    <w:rsid w:val="00F02721"/>
    <w:rsid w:val="00F0441B"/>
    <w:rsid w:val="00F046EC"/>
    <w:rsid w:val="00F10E6B"/>
    <w:rsid w:val="00F12997"/>
    <w:rsid w:val="00F12FB3"/>
    <w:rsid w:val="00F140AF"/>
    <w:rsid w:val="00F15D22"/>
    <w:rsid w:val="00F2229D"/>
    <w:rsid w:val="00F240B8"/>
    <w:rsid w:val="00F24568"/>
    <w:rsid w:val="00F26A57"/>
    <w:rsid w:val="00F27A2A"/>
    <w:rsid w:val="00F34334"/>
    <w:rsid w:val="00F45056"/>
    <w:rsid w:val="00F479CB"/>
    <w:rsid w:val="00F507A5"/>
    <w:rsid w:val="00F525CE"/>
    <w:rsid w:val="00F52734"/>
    <w:rsid w:val="00F537C0"/>
    <w:rsid w:val="00F54050"/>
    <w:rsid w:val="00F5501B"/>
    <w:rsid w:val="00F55BC9"/>
    <w:rsid w:val="00F56BB7"/>
    <w:rsid w:val="00F626F9"/>
    <w:rsid w:val="00F64B60"/>
    <w:rsid w:val="00F64C1C"/>
    <w:rsid w:val="00F67096"/>
    <w:rsid w:val="00F67857"/>
    <w:rsid w:val="00F71415"/>
    <w:rsid w:val="00F73501"/>
    <w:rsid w:val="00F74744"/>
    <w:rsid w:val="00F7503F"/>
    <w:rsid w:val="00F76333"/>
    <w:rsid w:val="00F77783"/>
    <w:rsid w:val="00F81950"/>
    <w:rsid w:val="00F8348F"/>
    <w:rsid w:val="00F83A95"/>
    <w:rsid w:val="00F90B91"/>
    <w:rsid w:val="00F92A4A"/>
    <w:rsid w:val="00F92F32"/>
    <w:rsid w:val="00FA0998"/>
    <w:rsid w:val="00FA2C38"/>
    <w:rsid w:val="00FA4211"/>
    <w:rsid w:val="00FA4557"/>
    <w:rsid w:val="00FA6849"/>
    <w:rsid w:val="00FA7C8C"/>
    <w:rsid w:val="00FB4D8D"/>
    <w:rsid w:val="00FC060A"/>
    <w:rsid w:val="00FC0DDD"/>
    <w:rsid w:val="00FC27B8"/>
    <w:rsid w:val="00FD33A4"/>
    <w:rsid w:val="00FD6F91"/>
    <w:rsid w:val="00FD7490"/>
    <w:rsid w:val="00FE0435"/>
    <w:rsid w:val="00FE46E1"/>
    <w:rsid w:val="00FE7592"/>
    <w:rsid w:val="00FF2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 w:type="paragraph" w:customStyle="1" w:styleId="Pa9">
    <w:name w:val="Pa9"/>
    <w:basedOn w:val="Standard"/>
    <w:next w:val="Standard"/>
    <w:uiPriority w:val="99"/>
    <w:rsid w:val="004F543C"/>
    <w:pPr>
      <w:autoSpaceDE w:val="0"/>
      <w:autoSpaceDN w:val="0"/>
      <w:adjustRightInd w:val="0"/>
      <w:spacing w:after="0" w:line="241" w:lineRule="atLeast"/>
    </w:pPr>
    <w:rPr>
      <w:rFonts w:ascii="Lemon Sans Next Medium" w:hAnsi="Lemon Sans Next Medium"/>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6205">
      <w:bodyDiv w:val="1"/>
      <w:marLeft w:val="0"/>
      <w:marRight w:val="0"/>
      <w:marTop w:val="0"/>
      <w:marBottom w:val="0"/>
      <w:divBdr>
        <w:top w:val="none" w:sz="0" w:space="0" w:color="auto"/>
        <w:left w:val="none" w:sz="0" w:space="0" w:color="auto"/>
        <w:bottom w:val="none" w:sz="0" w:space="0" w:color="auto"/>
        <w:right w:val="none" w:sz="0" w:space="0" w:color="auto"/>
      </w:divBdr>
    </w:div>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548442">
      <w:bodyDiv w:val="1"/>
      <w:marLeft w:val="0"/>
      <w:marRight w:val="0"/>
      <w:marTop w:val="0"/>
      <w:marBottom w:val="0"/>
      <w:divBdr>
        <w:top w:val="none" w:sz="0" w:space="0" w:color="auto"/>
        <w:left w:val="none" w:sz="0" w:space="0" w:color="auto"/>
        <w:bottom w:val="none" w:sz="0" w:space="0" w:color="auto"/>
        <w:right w:val="none" w:sz="0" w:space="0" w:color="auto"/>
      </w:divBdr>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848251706">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005746917">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453547599">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087216958">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vationsfonds.g-ba.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dmgd.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mgd.de/2024/03/14/vitaldatenmonitoring-workshop-linz/" TargetMode="External"/><Relationship Id="rId4" Type="http://schemas.openxmlformats.org/officeDocument/2006/relationships/webSettings" Target="webSettings.xml"/><Relationship Id="rId9" Type="http://schemas.openxmlformats.org/officeDocument/2006/relationships/hyperlink" Target="https://www.dlr.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3474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 Janine Taplan</dc:creator>
  <cp:keywords/>
  <dc:description/>
  <cp:lastModifiedBy>Tina</cp:lastModifiedBy>
  <cp:revision>116</cp:revision>
  <cp:lastPrinted>2023-01-11T17:21:00Z</cp:lastPrinted>
  <dcterms:created xsi:type="dcterms:W3CDTF">2023-12-18T20:11:00Z</dcterms:created>
  <dcterms:modified xsi:type="dcterms:W3CDTF">2024-04-24T08:53:00Z</dcterms:modified>
</cp:coreProperties>
</file>