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6C986256" w:rsidR="002072E4" w:rsidRDefault="00FE6541" w:rsidP="002072E4">
      <w:pPr>
        <w:shd w:val="clear" w:color="auto" w:fill="FFFFFF"/>
        <w:spacing w:before="100" w:beforeAutospacing="1" w:after="100" w:afterAutospacing="1" w:line="240" w:lineRule="auto"/>
        <w:outlineLvl w:val="0"/>
        <w:rPr>
          <w:bCs/>
          <w:sz w:val="32"/>
          <w:szCs w:val="32"/>
        </w:rPr>
      </w:pPr>
      <w:r w:rsidRPr="00FE6541">
        <w:rPr>
          <w:bCs/>
          <w:sz w:val="32"/>
          <w:szCs w:val="32"/>
        </w:rPr>
        <w:t>Studierende präsentieren erste Businessideen im Planspiel „MedTech Start-up“</w:t>
      </w:r>
    </w:p>
    <w:p w14:paraId="1F504583" w14:textId="1AEE578F" w:rsidR="00C64FF9" w:rsidRDefault="007506AF"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11</w:t>
      </w:r>
      <w:r w:rsidR="00C64FF9" w:rsidRPr="001340BB">
        <w:rPr>
          <w:color w:val="808080" w:themeColor="background1" w:themeShade="80"/>
        </w:rPr>
        <w:t xml:space="preserve">. </w:t>
      </w:r>
      <w:r w:rsidR="00704C84">
        <w:rPr>
          <w:color w:val="808080" w:themeColor="background1" w:themeShade="80"/>
        </w:rPr>
        <w:t>Juni</w:t>
      </w:r>
      <w:r w:rsidR="00C64FF9" w:rsidRPr="001340BB">
        <w:rPr>
          <w:color w:val="808080" w:themeColor="background1" w:themeShade="80"/>
        </w:rPr>
        <w:t xml:space="preserve"> 202</w:t>
      </w:r>
      <w:r w:rsidR="00D33360" w:rsidRPr="001340BB">
        <w:rPr>
          <w:color w:val="808080" w:themeColor="background1" w:themeShade="80"/>
        </w:rPr>
        <w:t>4</w:t>
      </w:r>
      <w:r w:rsidR="00C64FF9" w:rsidRPr="001340BB">
        <w:rPr>
          <w:color w:val="808080" w:themeColor="background1" w:themeShade="80"/>
        </w:rPr>
        <w:t xml:space="preserve"> | </w:t>
      </w:r>
      <w:r w:rsidR="00FE6541">
        <w:rPr>
          <w:color w:val="808080" w:themeColor="background1" w:themeShade="80"/>
        </w:rPr>
        <w:t>J. Taplan</w:t>
      </w:r>
    </w:p>
    <w:p w14:paraId="74CB14A4" w14:textId="540D5894" w:rsidR="00704C84" w:rsidRDefault="00FE6541" w:rsidP="00704C84">
      <w:pPr>
        <w:pStyle w:val="StandardWeb"/>
        <w:jc w:val="both"/>
        <w:rPr>
          <w:rFonts w:asciiTheme="minorHAnsi" w:hAnsiTheme="minorHAnsi" w:cstheme="minorHAnsi"/>
          <w:b/>
          <w:sz w:val="20"/>
          <w:szCs w:val="20"/>
        </w:rPr>
      </w:pPr>
      <w:r w:rsidRPr="00FE6541">
        <w:rPr>
          <w:rFonts w:asciiTheme="minorHAnsi" w:hAnsiTheme="minorHAnsi" w:cstheme="minorHAnsi"/>
          <w:b/>
          <w:sz w:val="20"/>
          <w:szCs w:val="20"/>
        </w:rPr>
        <w:t xml:space="preserve">Auf der Hybrid-Veranstaltung am 5. Juni stellten fünf studentische Teams in Zehn-Minuten-Pitchs ‚kleine Businesspläne‘ für ihre Produktideen vor. </w:t>
      </w:r>
      <w:hyperlink r:id="rId8" w:history="1">
        <w:r w:rsidRPr="00FE6541">
          <w:rPr>
            <w:rStyle w:val="Hyperlink"/>
            <w:rFonts w:asciiTheme="minorHAnsi" w:hAnsiTheme="minorHAnsi" w:cstheme="minorHAnsi"/>
            <w:b/>
            <w:sz w:val="20"/>
            <w:szCs w:val="20"/>
          </w:rPr>
          <w:t>Im Mai besuchten die Gruppen</w:t>
        </w:r>
      </w:hyperlink>
      <w:r w:rsidRPr="00FE6541">
        <w:rPr>
          <w:rFonts w:asciiTheme="minorHAnsi" w:hAnsiTheme="minorHAnsi" w:cstheme="minorHAnsi"/>
          <w:b/>
          <w:sz w:val="20"/>
          <w:szCs w:val="20"/>
        </w:rPr>
        <w:t xml:space="preserve"> ihr jeweiliges Partner-Unternehmen, deren Vertreter*innen die Studierenden mit fachlicher Expertise, im Sinne eines </w:t>
      </w:r>
      <w:proofErr w:type="spellStart"/>
      <w:r w:rsidRPr="00FE6541">
        <w:rPr>
          <w:rFonts w:asciiTheme="minorHAnsi" w:hAnsiTheme="minorHAnsi" w:cstheme="minorHAnsi"/>
          <w:b/>
          <w:sz w:val="20"/>
          <w:szCs w:val="20"/>
        </w:rPr>
        <w:t>intrapreneurischen</w:t>
      </w:r>
      <w:proofErr w:type="spellEnd"/>
      <w:r w:rsidRPr="00FE6541">
        <w:rPr>
          <w:rFonts w:asciiTheme="minorHAnsi" w:hAnsiTheme="minorHAnsi" w:cstheme="minorHAnsi"/>
          <w:b/>
          <w:sz w:val="20"/>
          <w:szCs w:val="20"/>
        </w:rPr>
        <w:t xml:space="preserve"> Ansatzes, bei der Konzeption einer Produktinnovation für den gesundheitlichen Sektor unterstützen. Das Planspiel „MedTech Start-up“ der </w:t>
      </w:r>
      <w:hyperlink r:id="rId9" w:history="1">
        <w:r w:rsidRPr="00FE6541">
          <w:rPr>
            <w:rStyle w:val="Hyperlink"/>
            <w:rFonts w:asciiTheme="minorHAnsi" w:hAnsiTheme="minorHAnsi" w:cstheme="minorHAnsi"/>
            <w:b/>
            <w:sz w:val="20"/>
            <w:szCs w:val="20"/>
          </w:rPr>
          <w:t>Lebenswissenschaftlichen Fakultät (LWF)</w:t>
        </w:r>
      </w:hyperlink>
      <w:r w:rsidRPr="00FE6541">
        <w:rPr>
          <w:rFonts w:asciiTheme="minorHAnsi" w:hAnsiTheme="minorHAnsi" w:cstheme="minorHAnsi"/>
          <w:b/>
          <w:sz w:val="20"/>
          <w:szCs w:val="20"/>
        </w:rPr>
        <w:t xml:space="preserve"> der Universität Siegen wird von Dr. Olaf Gaus</w:t>
      </w:r>
      <w:r>
        <w:rPr>
          <w:rFonts w:asciiTheme="minorHAnsi" w:hAnsiTheme="minorHAnsi" w:cstheme="minorHAnsi"/>
          <w:b/>
          <w:sz w:val="20"/>
          <w:szCs w:val="20"/>
        </w:rPr>
        <w:t xml:space="preserve"> </w:t>
      </w:r>
      <w:r w:rsidRPr="00FE6541">
        <w:rPr>
          <w:rFonts w:asciiTheme="minorHAnsi" w:hAnsiTheme="minorHAnsi" w:cstheme="minorHAnsi"/>
          <w:b/>
          <w:sz w:val="20"/>
          <w:szCs w:val="20"/>
        </w:rPr>
        <w:t>sowie Dr.-Ing. Kai Hahn</w:t>
      </w:r>
      <w:r>
        <w:rPr>
          <w:rFonts w:asciiTheme="minorHAnsi" w:hAnsiTheme="minorHAnsi" w:cstheme="minorHAnsi"/>
          <w:b/>
          <w:sz w:val="20"/>
          <w:szCs w:val="20"/>
        </w:rPr>
        <w:t xml:space="preserve"> </w:t>
      </w:r>
      <w:r w:rsidRPr="00FE6541">
        <w:rPr>
          <w:rFonts w:asciiTheme="minorHAnsi" w:hAnsiTheme="minorHAnsi" w:cstheme="minorHAnsi"/>
          <w:b/>
          <w:sz w:val="20"/>
          <w:szCs w:val="20"/>
        </w:rPr>
        <w:t>geleitet.</w:t>
      </w:r>
    </w:p>
    <w:p w14:paraId="0A1BF2D0" w14:textId="01E6F1D0" w:rsidR="00FE6541" w:rsidRPr="00FE6541" w:rsidRDefault="00FE6541" w:rsidP="00704C84">
      <w:pPr>
        <w:pStyle w:val="StandardWeb"/>
        <w:jc w:val="both"/>
        <w:rPr>
          <w:rFonts w:asciiTheme="minorHAnsi" w:eastAsia="Calibri" w:hAnsiTheme="minorHAnsi" w:cstheme="minorHAnsi"/>
          <w:b/>
          <w:bCs/>
          <w:sz w:val="20"/>
          <w:szCs w:val="20"/>
          <w:lang w:eastAsia="en-US"/>
        </w:rPr>
      </w:pPr>
      <w:r w:rsidRPr="00FE6541">
        <w:rPr>
          <w:rFonts w:asciiTheme="minorHAnsi" w:eastAsia="Calibri" w:hAnsiTheme="minorHAnsi" w:cstheme="minorHAnsi"/>
          <w:b/>
          <w:bCs/>
          <w:sz w:val="20"/>
          <w:szCs w:val="20"/>
          <w:lang w:eastAsia="en-US"/>
        </w:rPr>
        <w:t>Studierendenteams präsentieren Produktideen</w:t>
      </w:r>
    </w:p>
    <w:p w14:paraId="6544AF98" w14:textId="0D5EDF84"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Die Gruppe, die sich mit dem Unternehmen </w:t>
      </w:r>
      <w:hyperlink r:id="rId10" w:history="1">
        <w:r w:rsidRPr="00FE6541">
          <w:rPr>
            <w:rStyle w:val="Hyperlink"/>
            <w:rFonts w:asciiTheme="minorHAnsi" w:eastAsia="Calibri" w:hAnsiTheme="minorHAnsi" w:cstheme="minorHAnsi"/>
            <w:sz w:val="20"/>
            <w:szCs w:val="20"/>
            <w:lang w:eastAsia="en-US"/>
          </w:rPr>
          <w:t>Adesso SE</w:t>
        </w:r>
      </w:hyperlink>
      <w:r w:rsidRPr="00FE6541">
        <w:rPr>
          <w:rFonts w:asciiTheme="minorHAnsi" w:eastAsia="Calibri" w:hAnsiTheme="minorHAnsi" w:cstheme="minorHAnsi"/>
          <w:sz w:val="20"/>
          <w:szCs w:val="20"/>
          <w:lang w:eastAsia="en-US"/>
        </w:rPr>
        <w:t xml:space="preserve"> zusammenschloss, stellte ihre Idee „</w:t>
      </w:r>
      <w:proofErr w:type="spellStart"/>
      <w:r w:rsidRPr="00FE6541">
        <w:rPr>
          <w:rFonts w:asciiTheme="minorHAnsi" w:eastAsia="Calibri" w:hAnsiTheme="minorHAnsi" w:cstheme="minorHAnsi"/>
          <w:sz w:val="20"/>
          <w:szCs w:val="20"/>
          <w:lang w:eastAsia="en-US"/>
        </w:rPr>
        <w:t>Nutri</w:t>
      </w:r>
      <w:proofErr w:type="spellEnd"/>
      <w:r w:rsidRPr="00FE6541">
        <w:rPr>
          <w:rFonts w:asciiTheme="minorHAnsi" w:eastAsia="Calibri" w:hAnsiTheme="minorHAnsi" w:cstheme="minorHAnsi"/>
          <w:sz w:val="20"/>
          <w:szCs w:val="20"/>
          <w:lang w:eastAsia="en-US"/>
        </w:rPr>
        <w:t xml:space="preserve"> Pulse“ vor – ein Magenimplantat, das </w:t>
      </w:r>
      <w:proofErr w:type="gramStart"/>
      <w:r w:rsidRPr="00FE6541">
        <w:rPr>
          <w:rFonts w:asciiTheme="minorHAnsi" w:eastAsia="Calibri" w:hAnsiTheme="minorHAnsi" w:cstheme="minorHAnsi"/>
          <w:sz w:val="20"/>
          <w:szCs w:val="20"/>
          <w:lang w:eastAsia="en-US"/>
        </w:rPr>
        <w:t>bei adipösen Patient</w:t>
      </w:r>
      <w:proofErr w:type="gramEnd"/>
      <w:r w:rsidRPr="00FE6541">
        <w:rPr>
          <w:rFonts w:asciiTheme="minorHAnsi" w:eastAsia="Calibri" w:hAnsiTheme="minorHAnsi" w:cstheme="minorHAnsi"/>
          <w:sz w:val="20"/>
          <w:szCs w:val="20"/>
          <w:lang w:eastAsia="en-US"/>
        </w:rPr>
        <w:t>*innen ein deutlich frühe</w:t>
      </w:r>
      <w:r w:rsidR="00493523">
        <w:rPr>
          <w:rFonts w:asciiTheme="minorHAnsi" w:eastAsia="Calibri" w:hAnsiTheme="minorHAnsi" w:cstheme="minorHAnsi"/>
          <w:sz w:val="20"/>
          <w:szCs w:val="20"/>
          <w:lang w:eastAsia="en-US"/>
        </w:rPr>
        <w:t>re</w:t>
      </w:r>
      <w:r w:rsidRPr="00FE6541">
        <w:rPr>
          <w:rFonts w:asciiTheme="minorHAnsi" w:eastAsia="Calibri" w:hAnsiTheme="minorHAnsi" w:cstheme="minorHAnsi"/>
          <w:sz w:val="20"/>
          <w:szCs w:val="20"/>
          <w:lang w:eastAsia="en-US"/>
        </w:rPr>
        <w:t>s Sättigungsgefühl erzeugen soll. Dazu wird das Gerät bei einer minimalinvasiv</w:t>
      </w:r>
      <w:r w:rsidR="00493523">
        <w:rPr>
          <w:rFonts w:asciiTheme="minorHAnsi" w:eastAsia="Calibri" w:hAnsiTheme="minorHAnsi" w:cstheme="minorHAnsi"/>
          <w:sz w:val="20"/>
          <w:szCs w:val="20"/>
          <w:lang w:eastAsia="en-US"/>
        </w:rPr>
        <w:t>-</w:t>
      </w:r>
      <w:r w:rsidRPr="00FE6541">
        <w:rPr>
          <w:rFonts w:asciiTheme="minorHAnsi" w:eastAsia="Calibri" w:hAnsiTheme="minorHAnsi" w:cstheme="minorHAnsi"/>
          <w:sz w:val="20"/>
          <w:szCs w:val="20"/>
          <w:lang w:eastAsia="en-US"/>
        </w:rPr>
        <w:t xml:space="preserve">reversiblen Operation an die äußere Magenwand angebracht. Von dort löst es App-gesteuert Vibrationen aus, die die Magenwand dehnen und ein Sättigungsgefühl vortäuschen. Klaus Müller, </w:t>
      </w:r>
      <w:proofErr w:type="spellStart"/>
      <w:r w:rsidRPr="00FE6541">
        <w:rPr>
          <w:rFonts w:asciiTheme="minorHAnsi" w:eastAsia="Calibri" w:hAnsiTheme="minorHAnsi" w:cstheme="minorHAnsi"/>
          <w:sz w:val="20"/>
          <w:szCs w:val="20"/>
          <w:lang w:eastAsia="en-US"/>
        </w:rPr>
        <w:t>Director</w:t>
      </w:r>
      <w:proofErr w:type="spellEnd"/>
      <w:r w:rsidRPr="00FE6541">
        <w:rPr>
          <w:rFonts w:asciiTheme="minorHAnsi" w:eastAsia="Calibri" w:hAnsiTheme="minorHAnsi" w:cstheme="minorHAnsi"/>
          <w:sz w:val="20"/>
          <w:szCs w:val="20"/>
          <w:lang w:eastAsia="en-US"/>
        </w:rPr>
        <w:t xml:space="preserve"> Personal Health bei Adesso SE, bewertete die Präsentation der Studierenden positiv: „Das Thema ist spannend. Mir hat sehr gut gefallen, wie die Gruppe zusammengearbeitet hat. Die Idee ist gut, die Darstellung ist gut, die Ausarbeitung ist passend.“ </w:t>
      </w:r>
    </w:p>
    <w:p w14:paraId="0C6E1973" w14:textId="2FAECCCD"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Das Team, welches mit der </w:t>
      </w:r>
      <w:hyperlink r:id="rId11" w:history="1">
        <w:r w:rsidRPr="00FE6541">
          <w:rPr>
            <w:rStyle w:val="Hyperlink"/>
            <w:rFonts w:asciiTheme="minorHAnsi" w:eastAsia="Calibri" w:hAnsiTheme="minorHAnsi" w:cstheme="minorHAnsi"/>
            <w:sz w:val="20"/>
            <w:szCs w:val="20"/>
            <w:lang w:eastAsia="en-US"/>
          </w:rPr>
          <w:t>Conze Informatik GmbH</w:t>
        </w:r>
      </w:hyperlink>
      <w:r w:rsidRPr="00FE6541">
        <w:rPr>
          <w:rFonts w:asciiTheme="minorHAnsi" w:eastAsia="Calibri" w:hAnsiTheme="minorHAnsi" w:cstheme="minorHAnsi"/>
          <w:sz w:val="20"/>
          <w:szCs w:val="20"/>
          <w:lang w:eastAsia="en-US"/>
        </w:rPr>
        <w:t xml:space="preserve"> zusammenarbeitet, präsentierte unter dem Motto „Einfach scannen, sicher dosieren“ die Plattform „</w:t>
      </w:r>
      <w:proofErr w:type="spellStart"/>
      <w:r w:rsidRPr="00FE6541">
        <w:rPr>
          <w:rFonts w:asciiTheme="minorHAnsi" w:eastAsia="Calibri" w:hAnsiTheme="minorHAnsi" w:cstheme="minorHAnsi"/>
          <w:sz w:val="20"/>
          <w:szCs w:val="20"/>
          <w:lang w:eastAsia="en-US"/>
        </w:rPr>
        <w:t>Diseasy</w:t>
      </w:r>
      <w:proofErr w:type="spellEnd"/>
      <w:r w:rsidRPr="00FE6541">
        <w:rPr>
          <w:rFonts w:asciiTheme="minorHAnsi" w:eastAsia="Calibri" w:hAnsiTheme="minorHAnsi" w:cstheme="minorHAnsi"/>
          <w:sz w:val="20"/>
          <w:szCs w:val="20"/>
          <w:lang w:eastAsia="en-US"/>
        </w:rPr>
        <w:t xml:space="preserve">“ – eine </w:t>
      </w:r>
      <w:r w:rsidR="00426250">
        <w:rPr>
          <w:rFonts w:asciiTheme="minorHAnsi" w:eastAsia="Calibri" w:hAnsiTheme="minorHAnsi" w:cstheme="minorHAnsi"/>
          <w:sz w:val="20"/>
          <w:szCs w:val="20"/>
          <w:lang w:eastAsia="en-US"/>
        </w:rPr>
        <w:t>A</w:t>
      </w:r>
      <w:r w:rsidRPr="00FE6541">
        <w:rPr>
          <w:rFonts w:asciiTheme="minorHAnsi" w:eastAsia="Calibri" w:hAnsiTheme="minorHAnsi" w:cstheme="minorHAnsi"/>
          <w:sz w:val="20"/>
          <w:szCs w:val="20"/>
          <w:lang w:eastAsia="en-US"/>
        </w:rPr>
        <w:t>ll-in-</w:t>
      </w:r>
      <w:proofErr w:type="spellStart"/>
      <w:r w:rsidRPr="00FE6541">
        <w:rPr>
          <w:rFonts w:asciiTheme="minorHAnsi" w:eastAsia="Calibri" w:hAnsiTheme="minorHAnsi" w:cstheme="minorHAnsi"/>
          <w:sz w:val="20"/>
          <w:szCs w:val="20"/>
          <w:lang w:eastAsia="en-US"/>
        </w:rPr>
        <w:t>one</w:t>
      </w:r>
      <w:proofErr w:type="spellEnd"/>
      <w:r w:rsidR="00493523">
        <w:rPr>
          <w:rFonts w:asciiTheme="minorHAnsi" w:eastAsia="Calibri" w:hAnsiTheme="minorHAnsi" w:cstheme="minorHAnsi"/>
          <w:sz w:val="20"/>
          <w:szCs w:val="20"/>
          <w:lang w:eastAsia="en-US"/>
        </w:rPr>
        <w:t>-</w:t>
      </w:r>
      <w:r w:rsidRPr="00FE6541">
        <w:rPr>
          <w:rFonts w:asciiTheme="minorHAnsi" w:eastAsia="Calibri" w:hAnsiTheme="minorHAnsi" w:cstheme="minorHAnsi"/>
          <w:sz w:val="20"/>
          <w:szCs w:val="20"/>
          <w:lang w:eastAsia="en-US"/>
        </w:rPr>
        <w:t xml:space="preserve">Lösung zur Unterstützung bei der richtigen Einnahme von Medikamenten, indem bspw. medizinische Fachsprache vereinfacht aufbereitet und das Selbstmanagement </w:t>
      </w:r>
      <w:proofErr w:type="gramStart"/>
      <w:r w:rsidRPr="00FE6541">
        <w:rPr>
          <w:rFonts w:asciiTheme="minorHAnsi" w:eastAsia="Calibri" w:hAnsiTheme="minorHAnsi" w:cstheme="minorHAnsi"/>
          <w:sz w:val="20"/>
          <w:szCs w:val="20"/>
          <w:lang w:eastAsia="en-US"/>
        </w:rPr>
        <w:t>von Patient</w:t>
      </w:r>
      <w:proofErr w:type="gramEnd"/>
      <w:r w:rsidRPr="00FE6541">
        <w:rPr>
          <w:rFonts w:asciiTheme="minorHAnsi" w:eastAsia="Calibri" w:hAnsiTheme="minorHAnsi" w:cstheme="minorHAnsi"/>
          <w:sz w:val="20"/>
          <w:szCs w:val="20"/>
          <w:lang w:eastAsia="en-US"/>
        </w:rPr>
        <w:t xml:space="preserve">*innen durch Medikationspläne gefördert wird. Thomas Bollmann, New Business Manager der Conze Informatik GmbH, lobte die Studierenden und betonte: „Informationen wie Wechselwirkungen von Medikamenten oder ein Medikamenten-Rückruf kommen bei Patienten oft nicht an. Egal wie komplex der Inhalt ist: Er muss in einfacher Sprache verständlich aufbereitet und über ein gutes User Experience Design leicht bedienbar sein.“ </w:t>
      </w:r>
    </w:p>
    <w:p w14:paraId="1857034A" w14:textId="31ED1BFA"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Die Studierendengruppe, die unterstützt wird von </w:t>
      </w:r>
      <w:hyperlink r:id="rId12" w:history="1">
        <w:proofErr w:type="spellStart"/>
        <w:r w:rsidRPr="00FE6541">
          <w:rPr>
            <w:rStyle w:val="Hyperlink"/>
            <w:rFonts w:asciiTheme="minorHAnsi" w:eastAsia="Calibri" w:hAnsiTheme="minorHAnsi" w:cstheme="minorHAnsi"/>
            <w:sz w:val="20"/>
            <w:szCs w:val="20"/>
            <w:lang w:eastAsia="en-US"/>
          </w:rPr>
          <w:t>Localino</w:t>
        </w:r>
        <w:proofErr w:type="spellEnd"/>
      </w:hyperlink>
      <w:r w:rsidRPr="00FE6541">
        <w:rPr>
          <w:rFonts w:asciiTheme="minorHAnsi" w:eastAsia="Calibri" w:hAnsiTheme="minorHAnsi" w:cstheme="minorHAnsi"/>
          <w:sz w:val="20"/>
          <w:szCs w:val="20"/>
          <w:lang w:eastAsia="en-US"/>
        </w:rPr>
        <w:t>, einer Marke der Heuel &amp; Löher GmbH &amp; Co. KG, stellte ein Armband vor, das innerhalb eines Krankenhauses und insbesondere bei Demenzerkrankten zum Einsatz kommen soll. Mit Hilfe des Armbands können Patient*innen schnell geortet werden, sodass eine Zeitersparnis bei Krankenhaus-Mitarbeitenden entsteht. „</w:t>
      </w:r>
      <w:proofErr w:type="spellStart"/>
      <w:r w:rsidRPr="00FE6541">
        <w:rPr>
          <w:rFonts w:asciiTheme="minorHAnsi" w:eastAsia="Calibri" w:hAnsiTheme="minorHAnsi" w:cstheme="minorHAnsi"/>
          <w:sz w:val="20"/>
          <w:szCs w:val="20"/>
          <w:lang w:eastAsia="en-US"/>
        </w:rPr>
        <w:t>Localino</w:t>
      </w:r>
      <w:proofErr w:type="spellEnd"/>
      <w:r w:rsidRPr="00FE6541">
        <w:rPr>
          <w:rFonts w:asciiTheme="minorHAnsi" w:eastAsia="Calibri" w:hAnsiTheme="minorHAnsi" w:cstheme="minorHAnsi"/>
          <w:sz w:val="20"/>
          <w:szCs w:val="20"/>
          <w:lang w:eastAsia="en-US"/>
        </w:rPr>
        <w:t xml:space="preserve">-Produkte zur genauen Standort-Ermittlung werden hier kombiniert mit den Bedarfen eines Krankenhauses.“, äußerte sich David Löhr, Geschäftsführer und Gründer der Heuel &amp; Löher GmbH &amp; Co. KG, positiv über sein Studierendenteam und ergänzte: „Ihr habt euch Zahlen, Daten, Fakten überlegt und analysiert, welche Problemlösungen im Kontext unseres Unternehmens infrage kommen. Ihr könnt den Weg </w:t>
      </w:r>
      <w:proofErr w:type="spellStart"/>
      <w:r w:rsidRPr="00FE6541">
        <w:rPr>
          <w:rFonts w:asciiTheme="minorHAnsi" w:eastAsia="Calibri" w:hAnsiTheme="minorHAnsi" w:cstheme="minorHAnsi"/>
          <w:sz w:val="20"/>
          <w:szCs w:val="20"/>
          <w:lang w:eastAsia="en-US"/>
        </w:rPr>
        <w:t>genau so</w:t>
      </w:r>
      <w:proofErr w:type="spellEnd"/>
      <w:r w:rsidRPr="00FE6541">
        <w:rPr>
          <w:rFonts w:asciiTheme="minorHAnsi" w:eastAsia="Calibri" w:hAnsiTheme="minorHAnsi" w:cstheme="minorHAnsi"/>
          <w:sz w:val="20"/>
          <w:szCs w:val="20"/>
          <w:lang w:eastAsia="en-US"/>
        </w:rPr>
        <w:t xml:space="preserve"> fortsetzen.“ </w:t>
      </w:r>
    </w:p>
    <w:p w14:paraId="1137D89D" w14:textId="07065352"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Das Team, welches sich mit der </w:t>
      </w:r>
      <w:hyperlink r:id="rId13" w:history="1">
        <w:r w:rsidRPr="00FE6541">
          <w:rPr>
            <w:rStyle w:val="Hyperlink"/>
            <w:rFonts w:asciiTheme="minorHAnsi" w:eastAsia="Calibri" w:hAnsiTheme="minorHAnsi" w:cstheme="minorHAnsi"/>
            <w:sz w:val="20"/>
            <w:szCs w:val="20"/>
            <w:lang w:eastAsia="en-US"/>
          </w:rPr>
          <w:t>Lohmann &amp; Rauscher GmbH &amp; Co. KG</w:t>
        </w:r>
      </w:hyperlink>
      <w:r w:rsidRPr="00FE6541">
        <w:rPr>
          <w:rFonts w:asciiTheme="minorHAnsi" w:eastAsia="Calibri" w:hAnsiTheme="minorHAnsi" w:cstheme="minorHAnsi"/>
          <w:sz w:val="20"/>
          <w:szCs w:val="20"/>
          <w:lang w:eastAsia="en-US"/>
        </w:rPr>
        <w:t xml:space="preserve"> zusammentat, präsentierte unter dem Motto „Prävention ist die Zukunft der Medizin“ die sogenannte „Magische Socke“, die präventiv eingesetzt </w:t>
      </w:r>
      <w:r w:rsidRPr="00FE6541">
        <w:rPr>
          <w:rFonts w:asciiTheme="minorHAnsi" w:eastAsia="Calibri" w:hAnsiTheme="minorHAnsi" w:cstheme="minorHAnsi"/>
          <w:sz w:val="20"/>
          <w:szCs w:val="20"/>
          <w:lang w:eastAsia="en-US"/>
        </w:rPr>
        <w:lastRenderedPageBreak/>
        <w:t xml:space="preserve">werden soll beim Krankheitsbild </w:t>
      </w:r>
      <w:r w:rsidR="00493523">
        <w:rPr>
          <w:rFonts w:asciiTheme="minorHAnsi" w:eastAsia="Calibri" w:hAnsiTheme="minorHAnsi" w:cstheme="minorHAnsi"/>
          <w:sz w:val="20"/>
          <w:szCs w:val="20"/>
          <w:lang w:eastAsia="en-US"/>
        </w:rPr>
        <w:t>„</w:t>
      </w:r>
      <w:r w:rsidRPr="00FE6541">
        <w:rPr>
          <w:rFonts w:asciiTheme="minorHAnsi" w:eastAsia="Calibri" w:hAnsiTheme="minorHAnsi" w:cstheme="minorHAnsi"/>
          <w:sz w:val="20"/>
          <w:szCs w:val="20"/>
          <w:lang w:eastAsia="en-US"/>
        </w:rPr>
        <w:t>Diabetischer Fuß</w:t>
      </w:r>
      <w:r w:rsidR="00493523">
        <w:rPr>
          <w:rFonts w:asciiTheme="minorHAnsi" w:eastAsia="Calibri" w:hAnsiTheme="minorHAnsi" w:cstheme="minorHAnsi"/>
          <w:sz w:val="20"/>
          <w:szCs w:val="20"/>
          <w:lang w:eastAsia="en-US"/>
        </w:rPr>
        <w:t>“</w:t>
      </w:r>
      <w:r w:rsidRPr="00FE6541">
        <w:rPr>
          <w:rFonts w:asciiTheme="minorHAnsi" w:eastAsia="Calibri" w:hAnsiTheme="minorHAnsi" w:cstheme="minorHAnsi"/>
          <w:sz w:val="20"/>
          <w:szCs w:val="20"/>
          <w:lang w:eastAsia="en-US"/>
        </w:rPr>
        <w:t xml:space="preserve">. Die sensorische Socke warnt Patient*innen vor erhöhter Druckbelastung und speichert erfasste Daten in einer dazugehörigen App, die mit einem an die Socke angebrachten Chip verbunden ist. Dr. Sabrina Ziegler, Projektmanagerin Innovation bei der Lohmann &amp; Rauscher GmbH &amp; Co. KG, lobte ihre Gruppe: „Im Bereich Diabetischer Fuß gibt es noch sehr wenig. Das Produkt passt sehr gut in unser Portfolio.“. </w:t>
      </w:r>
    </w:p>
    <w:p w14:paraId="419D4196" w14:textId="7776125C"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Die Gruppe, die sich mit der </w:t>
      </w:r>
      <w:hyperlink r:id="rId14" w:history="1">
        <w:proofErr w:type="spellStart"/>
        <w:r w:rsidRPr="00FE6541">
          <w:rPr>
            <w:rStyle w:val="Hyperlink"/>
            <w:rFonts w:asciiTheme="minorHAnsi" w:eastAsia="Calibri" w:hAnsiTheme="minorHAnsi" w:cstheme="minorHAnsi"/>
            <w:sz w:val="20"/>
            <w:szCs w:val="20"/>
            <w:lang w:eastAsia="en-US"/>
          </w:rPr>
          <w:t>medmehr</w:t>
        </w:r>
        <w:proofErr w:type="spellEnd"/>
        <w:r w:rsidRPr="00FE6541">
          <w:rPr>
            <w:rStyle w:val="Hyperlink"/>
            <w:rFonts w:asciiTheme="minorHAnsi" w:eastAsia="Calibri" w:hAnsiTheme="minorHAnsi" w:cstheme="minorHAnsi"/>
            <w:sz w:val="20"/>
            <w:szCs w:val="20"/>
            <w:lang w:eastAsia="en-US"/>
          </w:rPr>
          <w:t xml:space="preserve"> GmbH</w:t>
        </w:r>
      </w:hyperlink>
      <w:r w:rsidRPr="00FE6541">
        <w:rPr>
          <w:rFonts w:asciiTheme="minorHAnsi" w:eastAsia="Calibri" w:hAnsiTheme="minorHAnsi" w:cstheme="minorHAnsi"/>
          <w:sz w:val="20"/>
          <w:szCs w:val="20"/>
          <w:lang w:eastAsia="en-US"/>
        </w:rPr>
        <w:t xml:space="preserve"> zusammenschloss, stellte einen CO2-Rechner vor, der sich gezielt an Gesundheitseinrichtungen wie Krankenhäuser, Kliniken und Praxen richtet. Mit dem Tool sollen CO2-Emissionen berechnet und reduziert werden können, um bei der Einhaltung zukünftiger CO2-Bilanzierungsvorhaben zu unterstützen. Fachlich begleitet wird das Team von Dr. Mandana </w:t>
      </w:r>
      <w:proofErr w:type="spellStart"/>
      <w:r w:rsidRPr="00FE6541">
        <w:rPr>
          <w:rFonts w:asciiTheme="minorHAnsi" w:eastAsia="Calibri" w:hAnsiTheme="minorHAnsi" w:cstheme="minorHAnsi"/>
          <w:sz w:val="20"/>
          <w:szCs w:val="20"/>
          <w:lang w:eastAsia="en-US"/>
        </w:rPr>
        <w:t>Banedj-Schafii</w:t>
      </w:r>
      <w:proofErr w:type="spellEnd"/>
      <w:r w:rsidRPr="00FE6541">
        <w:rPr>
          <w:rFonts w:asciiTheme="minorHAnsi" w:eastAsia="Calibri" w:hAnsiTheme="minorHAnsi" w:cstheme="minorHAnsi"/>
          <w:sz w:val="20"/>
          <w:szCs w:val="20"/>
          <w:lang w:eastAsia="en-US"/>
        </w:rPr>
        <w:t xml:space="preserve">, Geschäftsführerin und Gründerin der </w:t>
      </w:r>
      <w:proofErr w:type="spellStart"/>
      <w:r w:rsidRPr="00FE6541">
        <w:rPr>
          <w:rFonts w:asciiTheme="minorHAnsi" w:eastAsia="Calibri" w:hAnsiTheme="minorHAnsi" w:cstheme="minorHAnsi"/>
          <w:sz w:val="20"/>
          <w:szCs w:val="20"/>
          <w:lang w:eastAsia="en-US"/>
        </w:rPr>
        <w:t>medmehr</w:t>
      </w:r>
      <w:proofErr w:type="spellEnd"/>
      <w:r w:rsidRPr="00FE6541">
        <w:rPr>
          <w:rFonts w:asciiTheme="minorHAnsi" w:eastAsia="Calibri" w:hAnsiTheme="minorHAnsi" w:cstheme="minorHAnsi"/>
          <w:sz w:val="20"/>
          <w:szCs w:val="20"/>
          <w:lang w:eastAsia="en-US"/>
        </w:rPr>
        <w:t xml:space="preserve"> GmbH. „Der Grundgedanke hinter dieser Produktidee ist super und wirklich etwas, das von Rechtswegen her auch gefordert wird.“, lautete das Feedback von Klaus Müller, </w:t>
      </w:r>
      <w:proofErr w:type="spellStart"/>
      <w:r w:rsidRPr="00FE6541">
        <w:rPr>
          <w:rFonts w:asciiTheme="minorHAnsi" w:eastAsia="Calibri" w:hAnsiTheme="minorHAnsi" w:cstheme="minorHAnsi"/>
          <w:sz w:val="20"/>
          <w:szCs w:val="20"/>
          <w:lang w:eastAsia="en-US"/>
        </w:rPr>
        <w:t>Director</w:t>
      </w:r>
      <w:proofErr w:type="spellEnd"/>
      <w:r w:rsidRPr="00FE6541">
        <w:rPr>
          <w:rFonts w:asciiTheme="minorHAnsi" w:eastAsia="Calibri" w:hAnsiTheme="minorHAnsi" w:cstheme="minorHAnsi"/>
          <w:sz w:val="20"/>
          <w:szCs w:val="20"/>
          <w:lang w:eastAsia="en-US"/>
        </w:rPr>
        <w:t xml:space="preserve"> Personal Health bei Adesso SE. </w:t>
      </w:r>
    </w:p>
    <w:p w14:paraId="51DC1B8D" w14:textId="7AB770C2" w:rsidR="00FE6541" w:rsidRPr="00FE6541" w:rsidRDefault="00FE6541" w:rsidP="00FE6541">
      <w:pPr>
        <w:pStyle w:val="StandardWeb"/>
        <w:jc w:val="both"/>
        <w:rPr>
          <w:rFonts w:asciiTheme="minorHAnsi" w:eastAsia="Calibri" w:hAnsiTheme="minorHAnsi" w:cstheme="minorHAnsi"/>
          <w:b/>
          <w:bCs/>
          <w:sz w:val="20"/>
          <w:szCs w:val="20"/>
          <w:lang w:eastAsia="en-US"/>
        </w:rPr>
      </w:pPr>
      <w:r w:rsidRPr="00FE6541">
        <w:rPr>
          <w:rFonts w:asciiTheme="minorHAnsi" w:eastAsia="Calibri" w:hAnsiTheme="minorHAnsi" w:cstheme="minorHAnsi"/>
          <w:b/>
          <w:bCs/>
          <w:sz w:val="20"/>
          <w:szCs w:val="20"/>
          <w:lang w:eastAsia="en-US"/>
        </w:rPr>
        <w:t>Bewertung der Pitches und nächste Schritte für die Teams</w:t>
      </w:r>
    </w:p>
    <w:p w14:paraId="0419C99E" w14:textId="77777777"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Dr.-Ing. Kai Hahn richtete sich mit einem persönlichen Fazit an die Studierenden: „Alle Ideen, die Sie heute vorgestellt haben, gefallen mit gut und haben großes Potential. Ich bin überrascht, wie kreativ Sie vorgegangen sind.“ Dr. Olaf Gaus schloss daran an und bedankte sich bei den Studierenden für ihre gelungenen Präsentationen sowie bei den Unternehmen für ihre aktive Rolle in diesem Format. </w:t>
      </w:r>
    </w:p>
    <w:p w14:paraId="148B8818" w14:textId="6A6DB99C" w:rsidR="00FE6541" w:rsidRPr="00FE6541" w:rsidRDefault="00FE6541" w:rsidP="00FE6541">
      <w:pPr>
        <w:pStyle w:val="StandardWeb"/>
        <w:jc w:val="both"/>
        <w:rPr>
          <w:rFonts w:asciiTheme="minorHAnsi" w:eastAsia="Calibri" w:hAnsiTheme="minorHAnsi" w:cstheme="minorHAnsi"/>
          <w:sz w:val="20"/>
          <w:szCs w:val="20"/>
          <w:lang w:eastAsia="en-US"/>
        </w:rPr>
      </w:pPr>
      <w:r w:rsidRPr="00FE6541">
        <w:rPr>
          <w:rFonts w:asciiTheme="minorHAnsi" w:eastAsia="Calibri" w:hAnsiTheme="minorHAnsi" w:cstheme="minorHAnsi"/>
          <w:sz w:val="20"/>
          <w:szCs w:val="20"/>
          <w:lang w:eastAsia="en-US"/>
        </w:rPr>
        <w:t xml:space="preserve">In den nächsten Wochen können die Studierenden ihre Konzepte nun überarbeiten und mithilfe des erhaltenen Feedbacks der Unternehmensvertreter*innen und der Dozenten weiterentwickeln. Zusätzlich müssen sich die Teams nun Finanzierungskonzepte überlegen, welche die Businesspläne abschließend vervollständigen. </w:t>
      </w:r>
    </w:p>
    <w:p w14:paraId="7BEC896A" w14:textId="0E768EAF" w:rsidR="00FE6541" w:rsidRPr="00FE6541" w:rsidRDefault="00FE6541" w:rsidP="00FE6541">
      <w:pPr>
        <w:pStyle w:val="StandardWeb"/>
        <w:jc w:val="both"/>
        <w:rPr>
          <w:rFonts w:asciiTheme="minorHAnsi" w:eastAsia="Calibri" w:hAnsiTheme="minorHAnsi" w:cstheme="minorHAnsi"/>
          <w:b/>
          <w:bCs/>
          <w:sz w:val="20"/>
          <w:szCs w:val="20"/>
          <w:lang w:eastAsia="en-US"/>
        </w:rPr>
      </w:pPr>
      <w:r w:rsidRPr="00FE6541">
        <w:rPr>
          <w:rFonts w:asciiTheme="minorHAnsi" w:eastAsia="Calibri" w:hAnsiTheme="minorHAnsi" w:cstheme="minorHAnsi"/>
          <w:b/>
          <w:bCs/>
          <w:sz w:val="20"/>
          <w:szCs w:val="20"/>
          <w:lang w:eastAsia="en-US"/>
        </w:rPr>
        <w:t>Abschlussveranstaltung am 10. Juli</w:t>
      </w:r>
    </w:p>
    <w:p w14:paraId="70CAC073" w14:textId="6C0E9CF8" w:rsidR="009E6C32" w:rsidRDefault="00FE6541" w:rsidP="00FE6541">
      <w:pPr>
        <w:pStyle w:val="StandardWeb"/>
        <w:spacing w:before="0" w:beforeAutospacing="0" w:after="160" w:afterAutospacing="0"/>
        <w:jc w:val="both"/>
        <w:rPr>
          <w:rFonts w:ascii="Roboto" w:hAnsi="Roboto"/>
          <w:b/>
          <w:color w:val="111111"/>
          <w:shd w:val="clear" w:color="auto" w:fill="F7F7F7"/>
        </w:rPr>
      </w:pPr>
      <w:r w:rsidRPr="00FE6541">
        <w:rPr>
          <w:rFonts w:asciiTheme="minorHAnsi" w:eastAsia="Calibri" w:hAnsiTheme="minorHAnsi" w:cstheme="minorHAnsi"/>
          <w:sz w:val="20"/>
          <w:szCs w:val="20"/>
          <w:lang w:eastAsia="en-US"/>
        </w:rPr>
        <w:t>Die finalen ‚großen Businesspläne‘ werden erneut in Form von Pitchs in der Abschlussveranstaltung am 10. Juli präsentiert, diesmal vor einer Fachjury. Dann geht es für die Gruppen darum, neben Dr. Olaf Gaus und Dr.-Ing. Kai Hahn und den beteiligten Unternehmen auch die anwesenden externen Expert*innen von ihrer Produktinnovation zu überzeugen.</w:t>
      </w:r>
      <w:r>
        <w:rPr>
          <w:rFonts w:asciiTheme="minorHAnsi" w:eastAsia="Calibri" w:hAnsiTheme="minorHAnsi" w:cstheme="minorHAnsi"/>
          <w:sz w:val="20"/>
          <w:szCs w:val="20"/>
          <w:lang w:eastAsia="en-US"/>
        </w:rPr>
        <w:t xml:space="preserve"> </w:t>
      </w:r>
      <w:r w:rsidR="009E6C32">
        <w:rPr>
          <w:rFonts w:ascii="Roboto" w:hAnsi="Roboto"/>
          <w:color w:val="111111"/>
          <w:shd w:val="clear" w:color="auto" w:fill="F7F7F7"/>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0191B73D" w:rsidR="00A65F28" w:rsidRPr="001A1ABA" w:rsidRDefault="00C64FF9" w:rsidP="00FA1296">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w:t>
            </w:r>
            <w:r w:rsidR="007B06B4">
              <w:rPr>
                <w:color w:val="7F7F7F" w:themeColor="text1" w:themeTint="80"/>
              </w:rPr>
              <w:t>nen</w:t>
            </w:r>
            <w:r w:rsidRPr="00B5014F">
              <w:rPr>
                <w:color w:val="7F7F7F" w:themeColor="text1" w:themeTint="80"/>
              </w:rPr>
              <w:t xml:space="preserve"> Text:</w:t>
            </w:r>
            <w:r w:rsidR="00FA1296">
              <w:rPr>
                <w:color w:val="7F7F7F" w:themeColor="text1" w:themeTint="80"/>
              </w:rPr>
              <w:br/>
            </w:r>
            <w:r w:rsidR="00A65F28">
              <w:rPr>
                <w:color w:val="7F7F7F" w:themeColor="text1" w:themeTint="80"/>
              </w:rPr>
              <w:t>Autor</w:t>
            </w:r>
            <w:r w:rsidR="00E86F4C">
              <w:rPr>
                <w:color w:val="7F7F7F" w:themeColor="text1" w:themeTint="80"/>
              </w:rPr>
              <w:t>in</w:t>
            </w:r>
            <w:r w:rsidR="002072E4">
              <w:rPr>
                <w:color w:val="7F7F7F" w:themeColor="text1" w:themeTint="80"/>
              </w:rPr>
              <w:t xml:space="preserve"> </w:t>
            </w:r>
            <w:r w:rsidR="00A65F28">
              <w:rPr>
                <w:color w:val="7F7F7F" w:themeColor="text1" w:themeTint="80"/>
              </w:rPr>
              <w:t>Bild:</w:t>
            </w:r>
          </w:p>
        </w:tc>
        <w:tc>
          <w:tcPr>
            <w:tcW w:w="6995" w:type="dxa"/>
            <w:tcBorders>
              <w:left w:val="single" w:sz="4" w:space="0" w:color="7F7F7F" w:themeColor="text1" w:themeTint="80"/>
            </w:tcBorders>
          </w:tcPr>
          <w:p w14:paraId="743AE0B9" w14:textId="35FB7C46" w:rsidR="00704C84" w:rsidRDefault="00FE6541" w:rsidP="00451AD5">
            <w:pPr>
              <w:pStyle w:val="Fliesstext-DMGD"/>
              <w:rPr>
                <w:color w:val="7F7F7F" w:themeColor="text1" w:themeTint="80"/>
              </w:rPr>
            </w:pPr>
            <w:r>
              <w:rPr>
                <w:color w:val="7F7F7F" w:themeColor="text1" w:themeTint="80"/>
              </w:rPr>
              <w:t>J</w:t>
            </w:r>
            <w:r w:rsidR="007B06B4">
              <w:rPr>
                <w:color w:val="7F7F7F" w:themeColor="text1" w:themeTint="80"/>
              </w:rPr>
              <w:t xml:space="preserve">. </w:t>
            </w:r>
            <w:r>
              <w:rPr>
                <w:color w:val="7F7F7F" w:themeColor="text1" w:themeTint="80"/>
              </w:rPr>
              <w:t>Taplan</w:t>
            </w:r>
          </w:p>
          <w:p w14:paraId="7D805755" w14:textId="2B392097" w:rsidR="00C64FF9" w:rsidRPr="001A1ABA" w:rsidRDefault="00FE6541" w:rsidP="00451AD5">
            <w:pPr>
              <w:pStyle w:val="Fliesstext-DMGD"/>
              <w:rPr>
                <w:color w:val="7F7F7F" w:themeColor="text1" w:themeTint="80"/>
              </w:rPr>
            </w:pPr>
            <w:r>
              <w:rPr>
                <w:color w:val="7F7F7F" w:themeColor="text1" w:themeTint="80"/>
              </w:rPr>
              <w:t>S. Müller</w:t>
            </w:r>
            <w:r w:rsidR="00704C84">
              <w:rPr>
                <w:color w:val="7F7F7F" w:themeColor="text1" w:themeTint="80"/>
              </w:rPr>
              <w:t xml:space="preserve">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7A807E15" w:rsidR="00C64FF9" w:rsidRPr="00976CCF" w:rsidRDefault="00FE6541" w:rsidP="00976CCF">
            <w:pPr>
              <w:jc w:val="both"/>
              <w:rPr>
                <w:b w:val="0"/>
                <w:bCs/>
              </w:rPr>
            </w:pPr>
            <w:r>
              <w:rPr>
                <w:b w:val="0"/>
                <w:color w:val="7F7F7F" w:themeColor="text1" w:themeTint="80"/>
                <w:szCs w:val="20"/>
              </w:rPr>
              <w:t xml:space="preserve">Studentische Teams stellen </w:t>
            </w:r>
            <w:r w:rsidR="000E08F0">
              <w:rPr>
                <w:b w:val="0"/>
                <w:color w:val="7F7F7F" w:themeColor="text1" w:themeTint="80"/>
                <w:szCs w:val="20"/>
              </w:rPr>
              <w:t xml:space="preserve">im Planspiel „MedTech Start-up“ </w:t>
            </w:r>
            <w:r>
              <w:rPr>
                <w:b w:val="0"/>
                <w:color w:val="7F7F7F" w:themeColor="text1" w:themeTint="80"/>
                <w:szCs w:val="20"/>
              </w:rPr>
              <w:t xml:space="preserve">ihre ersten Businessideen in Zusammenarbeit mit </w:t>
            </w:r>
            <w:r w:rsidR="000E08F0">
              <w:rPr>
                <w:b w:val="0"/>
                <w:color w:val="7F7F7F" w:themeColor="text1" w:themeTint="80"/>
                <w:szCs w:val="20"/>
              </w:rPr>
              <w:t>Unternehmen aus der Gesundheitsbranche vor</w:t>
            </w:r>
            <w:r w:rsidR="00704C84">
              <w:rPr>
                <w:b w:val="0"/>
                <w:color w:val="7F7F7F" w:themeColor="text1" w:themeTint="80"/>
                <w:szCs w:val="20"/>
              </w:rPr>
              <w:t>.</w:t>
            </w:r>
          </w:p>
        </w:tc>
      </w:tr>
    </w:tbl>
    <w:p w14:paraId="7FCBA45D" w14:textId="59655750" w:rsidR="00C64FF9" w:rsidRPr="00713455" w:rsidRDefault="00C64FF9" w:rsidP="00C64FF9">
      <w:pPr>
        <w:spacing w:line="276" w:lineRule="auto"/>
        <w:rPr>
          <w:sz w:val="16"/>
          <w:szCs w:val="16"/>
        </w:rPr>
      </w:pPr>
    </w:p>
    <w:p w14:paraId="589AE200" w14:textId="77777777" w:rsidR="00255FA2" w:rsidRDefault="00255FA2" w:rsidP="00C64FF9">
      <w:pPr>
        <w:spacing w:line="276" w:lineRule="auto"/>
        <w:rPr>
          <w:sz w:val="22"/>
          <w:szCs w:val="24"/>
        </w:rPr>
      </w:pPr>
    </w:p>
    <w:p w14:paraId="426D7E25" w14:textId="1A62BA8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C64FF9" w:rsidRPr="00B5014F" w:rsidSect="00285386">
      <w:headerReference w:type="default" r:id="rId15"/>
      <w:footerReference w:type="default" r:id="rId16"/>
      <w:pgSz w:w="11906" w:h="16838"/>
      <w:pgMar w:top="3686"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CE0F9" w14:textId="77777777" w:rsidR="00756F45" w:rsidRDefault="00756F45">
      <w:pPr>
        <w:spacing w:after="0" w:line="240" w:lineRule="auto"/>
      </w:pPr>
      <w:r>
        <w:separator/>
      </w:r>
    </w:p>
  </w:endnote>
  <w:endnote w:type="continuationSeparator" w:id="0">
    <w:p w14:paraId="59E19578" w14:textId="77777777" w:rsidR="00756F45" w:rsidRDefault="00756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Lemon Sans Next Medium">
    <w:altName w:val="Calibri"/>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1682853" name="Grafik 11682853"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87CDC" w14:textId="77777777" w:rsidR="00756F45" w:rsidRDefault="00756F45">
      <w:pPr>
        <w:spacing w:after="0" w:line="240" w:lineRule="auto"/>
      </w:pPr>
      <w:r>
        <w:separator/>
      </w:r>
    </w:p>
  </w:footnote>
  <w:footnote w:type="continuationSeparator" w:id="0">
    <w:p w14:paraId="3DB5A169" w14:textId="77777777" w:rsidR="00756F45" w:rsidRDefault="00756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F97F6"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024088855" name="Grafik 1024088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275A9"/>
    <w:multiLevelType w:val="hybridMultilevel"/>
    <w:tmpl w:val="50F4FB36"/>
    <w:lvl w:ilvl="0" w:tplc="124A10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1273A77"/>
    <w:multiLevelType w:val="hybridMultilevel"/>
    <w:tmpl w:val="64047F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C14942"/>
    <w:multiLevelType w:val="hybridMultilevel"/>
    <w:tmpl w:val="A96E59D0"/>
    <w:lvl w:ilvl="0" w:tplc="930A5F98">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4224765">
    <w:abstractNumId w:val="0"/>
  </w:num>
  <w:num w:numId="2" w16cid:durableId="1269964986">
    <w:abstractNumId w:val="1"/>
  </w:num>
  <w:num w:numId="3" w16cid:durableId="705787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31D7"/>
    <w:rsid w:val="000040E2"/>
    <w:rsid w:val="00004F7C"/>
    <w:rsid w:val="0001123B"/>
    <w:rsid w:val="000200F0"/>
    <w:rsid w:val="000214DE"/>
    <w:rsid w:val="00026076"/>
    <w:rsid w:val="00026E7C"/>
    <w:rsid w:val="00030238"/>
    <w:rsid w:val="00030BCF"/>
    <w:rsid w:val="00031810"/>
    <w:rsid w:val="00032351"/>
    <w:rsid w:val="00035C4F"/>
    <w:rsid w:val="00037714"/>
    <w:rsid w:val="000412AC"/>
    <w:rsid w:val="000419F9"/>
    <w:rsid w:val="000431DC"/>
    <w:rsid w:val="00043274"/>
    <w:rsid w:val="00043F88"/>
    <w:rsid w:val="00050710"/>
    <w:rsid w:val="00051878"/>
    <w:rsid w:val="00052FBB"/>
    <w:rsid w:val="00054480"/>
    <w:rsid w:val="000560D0"/>
    <w:rsid w:val="00056934"/>
    <w:rsid w:val="0006021B"/>
    <w:rsid w:val="00060ABF"/>
    <w:rsid w:val="00062E92"/>
    <w:rsid w:val="000630D1"/>
    <w:rsid w:val="000643C7"/>
    <w:rsid w:val="00064C05"/>
    <w:rsid w:val="00066720"/>
    <w:rsid w:val="00072CEB"/>
    <w:rsid w:val="00073A8C"/>
    <w:rsid w:val="00074137"/>
    <w:rsid w:val="00077985"/>
    <w:rsid w:val="00083757"/>
    <w:rsid w:val="0008555F"/>
    <w:rsid w:val="00087051"/>
    <w:rsid w:val="00093C8C"/>
    <w:rsid w:val="000956FF"/>
    <w:rsid w:val="00097185"/>
    <w:rsid w:val="000A560C"/>
    <w:rsid w:val="000A57AC"/>
    <w:rsid w:val="000A6B84"/>
    <w:rsid w:val="000B0585"/>
    <w:rsid w:val="000B22AE"/>
    <w:rsid w:val="000B59B4"/>
    <w:rsid w:val="000B5D6F"/>
    <w:rsid w:val="000B6282"/>
    <w:rsid w:val="000B6EBC"/>
    <w:rsid w:val="000B774F"/>
    <w:rsid w:val="000B7D1A"/>
    <w:rsid w:val="000B7EDF"/>
    <w:rsid w:val="000C117A"/>
    <w:rsid w:val="000C472B"/>
    <w:rsid w:val="000C70DE"/>
    <w:rsid w:val="000D1C6A"/>
    <w:rsid w:val="000D3E3F"/>
    <w:rsid w:val="000D5124"/>
    <w:rsid w:val="000D55BA"/>
    <w:rsid w:val="000E02C7"/>
    <w:rsid w:val="000E08F0"/>
    <w:rsid w:val="000E0E35"/>
    <w:rsid w:val="000E2CAE"/>
    <w:rsid w:val="000E3EAD"/>
    <w:rsid w:val="000E5762"/>
    <w:rsid w:val="000F25B7"/>
    <w:rsid w:val="001004FC"/>
    <w:rsid w:val="00104779"/>
    <w:rsid w:val="00104986"/>
    <w:rsid w:val="001076A0"/>
    <w:rsid w:val="001113A9"/>
    <w:rsid w:val="00111AA3"/>
    <w:rsid w:val="00113388"/>
    <w:rsid w:val="00115BBC"/>
    <w:rsid w:val="0012402F"/>
    <w:rsid w:val="001275D7"/>
    <w:rsid w:val="00127EEE"/>
    <w:rsid w:val="001306AD"/>
    <w:rsid w:val="00133F44"/>
    <w:rsid w:val="001340BB"/>
    <w:rsid w:val="00141D18"/>
    <w:rsid w:val="001440BF"/>
    <w:rsid w:val="0014450B"/>
    <w:rsid w:val="00144573"/>
    <w:rsid w:val="00144609"/>
    <w:rsid w:val="00144942"/>
    <w:rsid w:val="00147D18"/>
    <w:rsid w:val="00150E16"/>
    <w:rsid w:val="00151C9C"/>
    <w:rsid w:val="001530A4"/>
    <w:rsid w:val="001565B3"/>
    <w:rsid w:val="00156BB2"/>
    <w:rsid w:val="00160EE6"/>
    <w:rsid w:val="00160F15"/>
    <w:rsid w:val="001612F7"/>
    <w:rsid w:val="00162956"/>
    <w:rsid w:val="00163755"/>
    <w:rsid w:val="0017154D"/>
    <w:rsid w:val="00177F28"/>
    <w:rsid w:val="00192499"/>
    <w:rsid w:val="00197033"/>
    <w:rsid w:val="001A0257"/>
    <w:rsid w:val="001A0962"/>
    <w:rsid w:val="001A0BAD"/>
    <w:rsid w:val="001A0C23"/>
    <w:rsid w:val="001A1ABA"/>
    <w:rsid w:val="001A5A5F"/>
    <w:rsid w:val="001B383A"/>
    <w:rsid w:val="001B4F75"/>
    <w:rsid w:val="001B66BF"/>
    <w:rsid w:val="001B716E"/>
    <w:rsid w:val="001B788A"/>
    <w:rsid w:val="001B7A14"/>
    <w:rsid w:val="001C02B3"/>
    <w:rsid w:val="001C222B"/>
    <w:rsid w:val="001C61C6"/>
    <w:rsid w:val="001C7FD1"/>
    <w:rsid w:val="001D7E88"/>
    <w:rsid w:val="001E13DA"/>
    <w:rsid w:val="001E195E"/>
    <w:rsid w:val="001E5DD0"/>
    <w:rsid w:val="001E7B28"/>
    <w:rsid w:val="001F42EF"/>
    <w:rsid w:val="001F5C1C"/>
    <w:rsid w:val="001F61AD"/>
    <w:rsid w:val="001F6D8A"/>
    <w:rsid w:val="002003AB"/>
    <w:rsid w:val="00201184"/>
    <w:rsid w:val="002015A1"/>
    <w:rsid w:val="00201A2C"/>
    <w:rsid w:val="00202095"/>
    <w:rsid w:val="00206C94"/>
    <w:rsid w:val="002072E4"/>
    <w:rsid w:val="00207F76"/>
    <w:rsid w:val="00212240"/>
    <w:rsid w:val="0021582C"/>
    <w:rsid w:val="00220D34"/>
    <w:rsid w:val="002224C2"/>
    <w:rsid w:val="002224D9"/>
    <w:rsid w:val="00223B39"/>
    <w:rsid w:val="00225EF4"/>
    <w:rsid w:val="00226CC7"/>
    <w:rsid w:val="002274ED"/>
    <w:rsid w:val="00230270"/>
    <w:rsid w:val="002307D0"/>
    <w:rsid w:val="00232303"/>
    <w:rsid w:val="002372B7"/>
    <w:rsid w:val="00237D36"/>
    <w:rsid w:val="00244FC3"/>
    <w:rsid w:val="002452EA"/>
    <w:rsid w:val="00246C9E"/>
    <w:rsid w:val="0025471C"/>
    <w:rsid w:val="002549BA"/>
    <w:rsid w:val="00255239"/>
    <w:rsid w:val="00255FA2"/>
    <w:rsid w:val="002600A3"/>
    <w:rsid w:val="002607B7"/>
    <w:rsid w:val="00261EBF"/>
    <w:rsid w:val="002621F8"/>
    <w:rsid w:val="0026319D"/>
    <w:rsid w:val="00263835"/>
    <w:rsid w:val="00263D01"/>
    <w:rsid w:val="00263D24"/>
    <w:rsid w:val="00273D70"/>
    <w:rsid w:val="00274EC2"/>
    <w:rsid w:val="00280288"/>
    <w:rsid w:val="00281B3C"/>
    <w:rsid w:val="002847EE"/>
    <w:rsid w:val="00285386"/>
    <w:rsid w:val="0028777E"/>
    <w:rsid w:val="00290C75"/>
    <w:rsid w:val="002920F2"/>
    <w:rsid w:val="0029236F"/>
    <w:rsid w:val="00293F9D"/>
    <w:rsid w:val="0029428F"/>
    <w:rsid w:val="00295F92"/>
    <w:rsid w:val="002A02E3"/>
    <w:rsid w:val="002A7728"/>
    <w:rsid w:val="002B49E5"/>
    <w:rsid w:val="002C1FD1"/>
    <w:rsid w:val="002C584F"/>
    <w:rsid w:val="002C71AA"/>
    <w:rsid w:val="002E1A2A"/>
    <w:rsid w:val="002E1ACB"/>
    <w:rsid w:val="002E3178"/>
    <w:rsid w:val="002E4614"/>
    <w:rsid w:val="002F3AA0"/>
    <w:rsid w:val="00300268"/>
    <w:rsid w:val="003021D5"/>
    <w:rsid w:val="00306B64"/>
    <w:rsid w:val="00307B14"/>
    <w:rsid w:val="003102FA"/>
    <w:rsid w:val="003103C0"/>
    <w:rsid w:val="00310A2E"/>
    <w:rsid w:val="003110B1"/>
    <w:rsid w:val="003132B1"/>
    <w:rsid w:val="0031426B"/>
    <w:rsid w:val="00314B48"/>
    <w:rsid w:val="00315643"/>
    <w:rsid w:val="003166E5"/>
    <w:rsid w:val="003206A9"/>
    <w:rsid w:val="00323629"/>
    <w:rsid w:val="00323735"/>
    <w:rsid w:val="00323BAF"/>
    <w:rsid w:val="003256B5"/>
    <w:rsid w:val="00327973"/>
    <w:rsid w:val="00332A5C"/>
    <w:rsid w:val="00340D5F"/>
    <w:rsid w:val="00341B85"/>
    <w:rsid w:val="00342485"/>
    <w:rsid w:val="00345501"/>
    <w:rsid w:val="0034647B"/>
    <w:rsid w:val="0034736E"/>
    <w:rsid w:val="00350375"/>
    <w:rsid w:val="00352D50"/>
    <w:rsid w:val="00354E3A"/>
    <w:rsid w:val="00363621"/>
    <w:rsid w:val="00364B66"/>
    <w:rsid w:val="00365937"/>
    <w:rsid w:val="0036603C"/>
    <w:rsid w:val="00376169"/>
    <w:rsid w:val="00380509"/>
    <w:rsid w:val="00382299"/>
    <w:rsid w:val="0038411E"/>
    <w:rsid w:val="00392BB8"/>
    <w:rsid w:val="00396242"/>
    <w:rsid w:val="00396D18"/>
    <w:rsid w:val="003A0BCE"/>
    <w:rsid w:val="003A133B"/>
    <w:rsid w:val="003A66F8"/>
    <w:rsid w:val="003A71CD"/>
    <w:rsid w:val="003A7F45"/>
    <w:rsid w:val="003B033E"/>
    <w:rsid w:val="003B14B0"/>
    <w:rsid w:val="003B4008"/>
    <w:rsid w:val="003B58F3"/>
    <w:rsid w:val="003B62FD"/>
    <w:rsid w:val="003B6D6D"/>
    <w:rsid w:val="003B751D"/>
    <w:rsid w:val="003B75BB"/>
    <w:rsid w:val="003B7A3F"/>
    <w:rsid w:val="003C2729"/>
    <w:rsid w:val="003C2D5B"/>
    <w:rsid w:val="003C6008"/>
    <w:rsid w:val="003D0353"/>
    <w:rsid w:val="003D08E8"/>
    <w:rsid w:val="003D20CD"/>
    <w:rsid w:val="003D4074"/>
    <w:rsid w:val="003E1DA2"/>
    <w:rsid w:val="003E2282"/>
    <w:rsid w:val="003E5E85"/>
    <w:rsid w:val="003E6595"/>
    <w:rsid w:val="003E7611"/>
    <w:rsid w:val="003F27EE"/>
    <w:rsid w:val="003F7D4D"/>
    <w:rsid w:val="004013EF"/>
    <w:rsid w:val="0040183B"/>
    <w:rsid w:val="00402E32"/>
    <w:rsid w:val="00402ED4"/>
    <w:rsid w:val="0040412E"/>
    <w:rsid w:val="004041F9"/>
    <w:rsid w:val="00411470"/>
    <w:rsid w:val="004124F9"/>
    <w:rsid w:val="0041280A"/>
    <w:rsid w:val="004130A7"/>
    <w:rsid w:val="0041454B"/>
    <w:rsid w:val="00415B97"/>
    <w:rsid w:val="004177FD"/>
    <w:rsid w:val="004228CC"/>
    <w:rsid w:val="00425587"/>
    <w:rsid w:val="00426250"/>
    <w:rsid w:val="004303ED"/>
    <w:rsid w:val="004310EA"/>
    <w:rsid w:val="004339DD"/>
    <w:rsid w:val="004348BF"/>
    <w:rsid w:val="00440D36"/>
    <w:rsid w:val="0044116E"/>
    <w:rsid w:val="00444D6D"/>
    <w:rsid w:val="004524FB"/>
    <w:rsid w:val="00452EB4"/>
    <w:rsid w:val="0045675D"/>
    <w:rsid w:val="00460E13"/>
    <w:rsid w:val="0046349F"/>
    <w:rsid w:val="0046437B"/>
    <w:rsid w:val="00464E60"/>
    <w:rsid w:val="00470E5E"/>
    <w:rsid w:val="00472DEB"/>
    <w:rsid w:val="00473071"/>
    <w:rsid w:val="00483568"/>
    <w:rsid w:val="004857BA"/>
    <w:rsid w:val="00490489"/>
    <w:rsid w:val="0049124B"/>
    <w:rsid w:val="00493523"/>
    <w:rsid w:val="004952AE"/>
    <w:rsid w:val="0049530A"/>
    <w:rsid w:val="004954CF"/>
    <w:rsid w:val="00495C69"/>
    <w:rsid w:val="004978F9"/>
    <w:rsid w:val="004A209E"/>
    <w:rsid w:val="004B3E84"/>
    <w:rsid w:val="004B4974"/>
    <w:rsid w:val="004B53DE"/>
    <w:rsid w:val="004B567E"/>
    <w:rsid w:val="004B5E2F"/>
    <w:rsid w:val="004B5E81"/>
    <w:rsid w:val="004C00A6"/>
    <w:rsid w:val="004C0492"/>
    <w:rsid w:val="004C2325"/>
    <w:rsid w:val="004C3AE9"/>
    <w:rsid w:val="004C64C7"/>
    <w:rsid w:val="004D289E"/>
    <w:rsid w:val="004D4D41"/>
    <w:rsid w:val="004D6E43"/>
    <w:rsid w:val="004E3395"/>
    <w:rsid w:val="004E4F0C"/>
    <w:rsid w:val="004E5A10"/>
    <w:rsid w:val="004F16EB"/>
    <w:rsid w:val="004F1AA2"/>
    <w:rsid w:val="004F302E"/>
    <w:rsid w:val="004F4633"/>
    <w:rsid w:val="004F543C"/>
    <w:rsid w:val="004F5DF0"/>
    <w:rsid w:val="004F7E28"/>
    <w:rsid w:val="0050081C"/>
    <w:rsid w:val="00501DE5"/>
    <w:rsid w:val="00505024"/>
    <w:rsid w:val="00507093"/>
    <w:rsid w:val="00507F63"/>
    <w:rsid w:val="00512616"/>
    <w:rsid w:val="00512B4A"/>
    <w:rsid w:val="00512FFD"/>
    <w:rsid w:val="00515BAD"/>
    <w:rsid w:val="0052033F"/>
    <w:rsid w:val="00521356"/>
    <w:rsid w:val="00521CE8"/>
    <w:rsid w:val="00522559"/>
    <w:rsid w:val="00540BFB"/>
    <w:rsid w:val="00543E63"/>
    <w:rsid w:val="00543F8A"/>
    <w:rsid w:val="00544CD4"/>
    <w:rsid w:val="0055256F"/>
    <w:rsid w:val="00554DC8"/>
    <w:rsid w:val="00554F0F"/>
    <w:rsid w:val="00555467"/>
    <w:rsid w:val="0055659F"/>
    <w:rsid w:val="00562887"/>
    <w:rsid w:val="005716D4"/>
    <w:rsid w:val="00571CD0"/>
    <w:rsid w:val="00572027"/>
    <w:rsid w:val="005739F2"/>
    <w:rsid w:val="00574722"/>
    <w:rsid w:val="00574FB2"/>
    <w:rsid w:val="00575E6A"/>
    <w:rsid w:val="00576F26"/>
    <w:rsid w:val="00581228"/>
    <w:rsid w:val="005835F8"/>
    <w:rsid w:val="00587958"/>
    <w:rsid w:val="00593FC5"/>
    <w:rsid w:val="00594F81"/>
    <w:rsid w:val="00596340"/>
    <w:rsid w:val="00596F5B"/>
    <w:rsid w:val="005A2CCE"/>
    <w:rsid w:val="005A392A"/>
    <w:rsid w:val="005A577B"/>
    <w:rsid w:val="005A73A4"/>
    <w:rsid w:val="005B6741"/>
    <w:rsid w:val="005C16DE"/>
    <w:rsid w:val="005C2657"/>
    <w:rsid w:val="005C360D"/>
    <w:rsid w:val="005D0448"/>
    <w:rsid w:val="005D13AA"/>
    <w:rsid w:val="005D1738"/>
    <w:rsid w:val="005D34A9"/>
    <w:rsid w:val="005D594B"/>
    <w:rsid w:val="005F502A"/>
    <w:rsid w:val="005F722D"/>
    <w:rsid w:val="005F7FE8"/>
    <w:rsid w:val="00601A1B"/>
    <w:rsid w:val="00605797"/>
    <w:rsid w:val="00610EBC"/>
    <w:rsid w:val="006140FE"/>
    <w:rsid w:val="006256EA"/>
    <w:rsid w:val="0062649A"/>
    <w:rsid w:val="006328D4"/>
    <w:rsid w:val="00633E60"/>
    <w:rsid w:val="0063503C"/>
    <w:rsid w:val="00637811"/>
    <w:rsid w:val="00640573"/>
    <w:rsid w:val="00642D06"/>
    <w:rsid w:val="00644FDA"/>
    <w:rsid w:val="00645B2B"/>
    <w:rsid w:val="00650283"/>
    <w:rsid w:val="00650C58"/>
    <w:rsid w:val="00652E69"/>
    <w:rsid w:val="006541B9"/>
    <w:rsid w:val="006601AA"/>
    <w:rsid w:val="006644D6"/>
    <w:rsid w:val="006651B8"/>
    <w:rsid w:val="00665F64"/>
    <w:rsid w:val="00667FF0"/>
    <w:rsid w:val="00672401"/>
    <w:rsid w:val="00672EFA"/>
    <w:rsid w:val="006747F1"/>
    <w:rsid w:val="00674A61"/>
    <w:rsid w:val="0067652E"/>
    <w:rsid w:val="00676B8E"/>
    <w:rsid w:val="00677AD2"/>
    <w:rsid w:val="00680A2D"/>
    <w:rsid w:val="00682A46"/>
    <w:rsid w:val="00685973"/>
    <w:rsid w:val="00686E32"/>
    <w:rsid w:val="00687C2B"/>
    <w:rsid w:val="00690658"/>
    <w:rsid w:val="00695DD3"/>
    <w:rsid w:val="00697213"/>
    <w:rsid w:val="006A1BC0"/>
    <w:rsid w:val="006A3BF8"/>
    <w:rsid w:val="006A4230"/>
    <w:rsid w:val="006A42A3"/>
    <w:rsid w:val="006A65AB"/>
    <w:rsid w:val="006A6D18"/>
    <w:rsid w:val="006B165B"/>
    <w:rsid w:val="006B3AAE"/>
    <w:rsid w:val="006B6312"/>
    <w:rsid w:val="006C077A"/>
    <w:rsid w:val="006C2910"/>
    <w:rsid w:val="006C2C59"/>
    <w:rsid w:val="006C4D8D"/>
    <w:rsid w:val="006C721C"/>
    <w:rsid w:val="006D1823"/>
    <w:rsid w:val="006D7027"/>
    <w:rsid w:val="006E1CFE"/>
    <w:rsid w:val="006E2F1F"/>
    <w:rsid w:val="006E4B8B"/>
    <w:rsid w:val="006E51C1"/>
    <w:rsid w:val="006E6ACC"/>
    <w:rsid w:val="006F7352"/>
    <w:rsid w:val="007008CC"/>
    <w:rsid w:val="00704C84"/>
    <w:rsid w:val="00711DA9"/>
    <w:rsid w:val="007124FF"/>
    <w:rsid w:val="0071258A"/>
    <w:rsid w:val="00713455"/>
    <w:rsid w:val="0071438C"/>
    <w:rsid w:val="007145D5"/>
    <w:rsid w:val="00714CFE"/>
    <w:rsid w:val="00716562"/>
    <w:rsid w:val="007211F6"/>
    <w:rsid w:val="00724995"/>
    <w:rsid w:val="00726A24"/>
    <w:rsid w:val="007275BD"/>
    <w:rsid w:val="0073315D"/>
    <w:rsid w:val="00733D6A"/>
    <w:rsid w:val="0073652F"/>
    <w:rsid w:val="007400F5"/>
    <w:rsid w:val="007411D5"/>
    <w:rsid w:val="007414CA"/>
    <w:rsid w:val="00742122"/>
    <w:rsid w:val="00742C1D"/>
    <w:rsid w:val="0074441E"/>
    <w:rsid w:val="0074492F"/>
    <w:rsid w:val="00746FD5"/>
    <w:rsid w:val="007506AF"/>
    <w:rsid w:val="00752537"/>
    <w:rsid w:val="00755C00"/>
    <w:rsid w:val="00756F45"/>
    <w:rsid w:val="00756F7B"/>
    <w:rsid w:val="00757A71"/>
    <w:rsid w:val="00757C73"/>
    <w:rsid w:val="0076026C"/>
    <w:rsid w:val="00762273"/>
    <w:rsid w:val="00767A53"/>
    <w:rsid w:val="0077154E"/>
    <w:rsid w:val="0077586D"/>
    <w:rsid w:val="0077768B"/>
    <w:rsid w:val="00777C15"/>
    <w:rsid w:val="0078075E"/>
    <w:rsid w:val="00780E06"/>
    <w:rsid w:val="0078170C"/>
    <w:rsid w:val="00782256"/>
    <w:rsid w:val="00786037"/>
    <w:rsid w:val="00790EA3"/>
    <w:rsid w:val="00793AC3"/>
    <w:rsid w:val="00793FB0"/>
    <w:rsid w:val="00795B04"/>
    <w:rsid w:val="007A07E7"/>
    <w:rsid w:val="007A2BC2"/>
    <w:rsid w:val="007B031C"/>
    <w:rsid w:val="007B06B4"/>
    <w:rsid w:val="007B0E0D"/>
    <w:rsid w:val="007B49D3"/>
    <w:rsid w:val="007B604A"/>
    <w:rsid w:val="007B66DA"/>
    <w:rsid w:val="007C2280"/>
    <w:rsid w:val="007C2DD8"/>
    <w:rsid w:val="007C54D6"/>
    <w:rsid w:val="007C5C26"/>
    <w:rsid w:val="007D1C85"/>
    <w:rsid w:val="007D4328"/>
    <w:rsid w:val="007E3EFD"/>
    <w:rsid w:val="007F51ED"/>
    <w:rsid w:val="007F5550"/>
    <w:rsid w:val="007F5786"/>
    <w:rsid w:val="008011F9"/>
    <w:rsid w:val="0080414D"/>
    <w:rsid w:val="00805E61"/>
    <w:rsid w:val="00810BD6"/>
    <w:rsid w:val="00810EBC"/>
    <w:rsid w:val="00812672"/>
    <w:rsid w:val="00815A00"/>
    <w:rsid w:val="0081614D"/>
    <w:rsid w:val="00817630"/>
    <w:rsid w:val="00820D73"/>
    <w:rsid w:val="00821506"/>
    <w:rsid w:val="008247D8"/>
    <w:rsid w:val="00833B06"/>
    <w:rsid w:val="00834754"/>
    <w:rsid w:val="0083517A"/>
    <w:rsid w:val="00835D0F"/>
    <w:rsid w:val="008366A9"/>
    <w:rsid w:val="00836B4A"/>
    <w:rsid w:val="00836B4B"/>
    <w:rsid w:val="008448F4"/>
    <w:rsid w:val="00844D76"/>
    <w:rsid w:val="00845573"/>
    <w:rsid w:val="008463B7"/>
    <w:rsid w:val="00850FD5"/>
    <w:rsid w:val="00854869"/>
    <w:rsid w:val="00861AE7"/>
    <w:rsid w:val="00872C3A"/>
    <w:rsid w:val="00873CC0"/>
    <w:rsid w:val="00874132"/>
    <w:rsid w:val="008745F5"/>
    <w:rsid w:val="008765C6"/>
    <w:rsid w:val="0088052A"/>
    <w:rsid w:val="00880B3F"/>
    <w:rsid w:val="0088264D"/>
    <w:rsid w:val="008837AE"/>
    <w:rsid w:val="00884925"/>
    <w:rsid w:val="00885BBE"/>
    <w:rsid w:val="008868C9"/>
    <w:rsid w:val="00893969"/>
    <w:rsid w:val="008A0512"/>
    <w:rsid w:val="008A0C40"/>
    <w:rsid w:val="008A1EA7"/>
    <w:rsid w:val="008A50D1"/>
    <w:rsid w:val="008A7BE1"/>
    <w:rsid w:val="008B0AD0"/>
    <w:rsid w:val="008B28F2"/>
    <w:rsid w:val="008B4E0F"/>
    <w:rsid w:val="008B6C56"/>
    <w:rsid w:val="008B6DBE"/>
    <w:rsid w:val="008B7A6A"/>
    <w:rsid w:val="008C029A"/>
    <w:rsid w:val="008C0E53"/>
    <w:rsid w:val="008C1ECB"/>
    <w:rsid w:val="008C473C"/>
    <w:rsid w:val="008C49D5"/>
    <w:rsid w:val="008C5F80"/>
    <w:rsid w:val="008C670A"/>
    <w:rsid w:val="008D00D0"/>
    <w:rsid w:val="008D3B6E"/>
    <w:rsid w:val="008D3DFA"/>
    <w:rsid w:val="008D5104"/>
    <w:rsid w:val="008D5316"/>
    <w:rsid w:val="008D7B45"/>
    <w:rsid w:val="008E0E78"/>
    <w:rsid w:val="008E1A50"/>
    <w:rsid w:val="008E2428"/>
    <w:rsid w:val="008E2AA1"/>
    <w:rsid w:val="008E6560"/>
    <w:rsid w:val="008E70AF"/>
    <w:rsid w:val="008E78A6"/>
    <w:rsid w:val="008F4CDA"/>
    <w:rsid w:val="008F54E7"/>
    <w:rsid w:val="00904A0E"/>
    <w:rsid w:val="00907B45"/>
    <w:rsid w:val="009106AC"/>
    <w:rsid w:val="00916EE5"/>
    <w:rsid w:val="00920F16"/>
    <w:rsid w:val="009220A2"/>
    <w:rsid w:val="00922C3D"/>
    <w:rsid w:val="00924603"/>
    <w:rsid w:val="00931BF5"/>
    <w:rsid w:val="00934B85"/>
    <w:rsid w:val="00936D79"/>
    <w:rsid w:val="00937524"/>
    <w:rsid w:val="00937F78"/>
    <w:rsid w:val="00944007"/>
    <w:rsid w:val="00946000"/>
    <w:rsid w:val="00946154"/>
    <w:rsid w:val="00957FB3"/>
    <w:rsid w:val="00963401"/>
    <w:rsid w:val="0096370A"/>
    <w:rsid w:val="0096391A"/>
    <w:rsid w:val="00963D18"/>
    <w:rsid w:val="00971E4D"/>
    <w:rsid w:val="00976880"/>
    <w:rsid w:val="00976CCF"/>
    <w:rsid w:val="00976EA6"/>
    <w:rsid w:val="00993409"/>
    <w:rsid w:val="00995651"/>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C6A0B"/>
    <w:rsid w:val="009D2337"/>
    <w:rsid w:val="009D5C8F"/>
    <w:rsid w:val="009E3051"/>
    <w:rsid w:val="009E3360"/>
    <w:rsid w:val="009E4389"/>
    <w:rsid w:val="009E519C"/>
    <w:rsid w:val="009E5245"/>
    <w:rsid w:val="009E566D"/>
    <w:rsid w:val="009E6C32"/>
    <w:rsid w:val="00A036D9"/>
    <w:rsid w:val="00A062C7"/>
    <w:rsid w:val="00A0740B"/>
    <w:rsid w:val="00A11617"/>
    <w:rsid w:val="00A1187A"/>
    <w:rsid w:val="00A13331"/>
    <w:rsid w:val="00A25394"/>
    <w:rsid w:val="00A26A92"/>
    <w:rsid w:val="00A33C20"/>
    <w:rsid w:val="00A3466E"/>
    <w:rsid w:val="00A36A3B"/>
    <w:rsid w:val="00A37D37"/>
    <w:rsid w:val="00A43898"/>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84085"/>
    <w:rsid w:val="00A84BE4"/>
    <w:rsid w:val="00A84FB6"/>
    <w:rsid w:val="00A93EF9"/>
    <w:rsid w:val="00A9440B"/>
    <w:rsid w:val="00A97B1B"/>
    <w:rsid w:val="00AA1746"/>
    <w:rsid w:val="00AA2013"/>
    <w:rsid w:val="00AA321D"/>
    <w:rsid w:val="00AA3D4F"/>
    <w:rsid w:val="00AA5F8E"/>
    <w:rsid w:val="00AA61CE"/>
    <w:rsid w:val="00AB0A4B"/>
    <w:rsid w:val="00AB25F0"/>
    <w:rsid w:val="00AB7649"/>
    <w:rsid w:val="00AB7AB5"/>
    <w:rsid w:val="00AC3210"/>
    <w:rsid w:val="00AC468A"/>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3E89"/>
    <w:rsid w:val="00B1509A"/>
    <w:rsid w:val="00B16E83"/>
    <w:rsid w:val="00B17281"/>
    <w:rsid w:val="00B20247"/>
    <w:rsid w:val="00B231DA"/>
    <w:rsid w:val="00B23F9E"/>
    <w:rsid w:val="00B32982"/>
    <w:rsid w:val="00B35476"/>
    <w:rsid w:val="00B361B9"/>
    <w:rsid w:val="00B37BCA"/>
    <w:rsid w:val="00B407B6"/>
    <w:rsid w:val="00B42B0A"/>
    <w:rsid w:val="00B44451"/>
    <w:rsid w:val="00B4460D"/>
    <w:rsid w:val="00B44F25"/>
    <w:rsid w:val="00B479DE"/>
    <w:rsid w:val="00B5014F"/>
    <w:rsid w:val="00B5169D"/>
    <w:rsid w:val="00B527D3"/>
    <w:rsid w:val="00B53BCA"/>
    <w:rsid w:val="00B54B3D"/>
    <w:rsid w:val="00B61437"/>
    <w:rsid w:val="00B64DD1"/>
    <w:rsid w:val="00B65710"/>
    <w:rsid w:val="00B75723"/>
    <w:rsid w:val="00B75E7C"/>
    <w:rsid w:val="00B80B3B"/>
    <w:rsid w:val="00B82B22"/>
    <w:rsid w:val="00B878A5"/>
    <w:rsid w:val="00B912C7"/>
    <w:rsid w:val="00B91B5C"/>
    <w:rsid w:val="00B93C03"/>
    <w:rsid w:val="00B963EB"/>
    <w:rsid w:val="00B96C3A"/>
    <w:rsid w:val="00B972CB"/>
    <w:rsid w:val="00BA155C"/>
    <w:rsid w:val="00BA371C"/>
    <w:rsid w:val="00BA4CD8"/>
    <w:rsid w:val="00BB0C1A"/>
    <w:rsid w:val="00BB6BC5"/>
    <w:rsid w:val="00BC12A2"/>
    <w:rsid w:val="00BC1D60"/>
    <w:rsid w:val="00BC48DC"/>
    <w:rsid w:val="00BC4D98"/>
    <w:rsid w:val="00BC753E"/>
    <w:rsid w:val="00BD5EC2"/>
    <w:rsid w:val="00BD7CCC"/>
    <w:rsid w:val="00BE0675"/>
    <w:rsid w:val="00BE1766"/>
    <w:rsid w:val="00BE3A99"/>
    <w:rsid w:val="00BF0A5F"/>
    <w:rsid w:val="00BF4D5D"/>
    <w:rsid w:val="00BF538E"/>
    <w:rsid w:val="00BF6A50"/>
    <w:rsid w:val="00C02023"/>
    <w:rsid w:val="00C02112"/>
    <w:rsid w:val="00C02AE3"/>
    <w:rsid w:val="00C0621A"/>
    <w:rsid w:val="00C11D59"/>
    <w:rsid w:val="00C166C8"/>
    <w:rsid w:val="00C21B39"/>
    <w:rsid w:val="00C22294"/>
    <w:rsid w:val="00C24B71"/>
    <w:rsid w:val="00C24E78"/>
    <w:rsid w:val="00C34F02"/>
    <w:rsid w:val="00C35681"/>
    <w:rsid w:val="00C373C4"/>
    <w:rsid w:val="00C37984"/>
    <w:rsid w:val="00C417BD"/>
    <w:rsid w:val="00C41865"/>
    <w:rsid w:val="00C427A2"/>
    <w:rsid w:val="00C42D0C"/>
    <w:rsid w:val="00C444D0"/>
    <w:rsid w:val="00C459BB"/>
    <w:rsid w:val="00C4631D"/>
    <w:rsid w:val="00C46784"/>
    <w:rsid w:val="00C514B7"/>
    <w:rsid w:val="00C54107"/>
    <w:rsid w:val="00C572FA"/>
    <w:rsid w:val="00C630ED"/>
    <w:rsid w:val="00C63CAD"/>
    <w:rsid w:val="00C64E4F"/>
    <w:rsid w:val="00C64FF9"/>
    <w:rsid w:val="00C672D9"/>
    <w:rsid w:val="00C70FD3"/>
    <w:rsid w:val="00C71752"/>
    <w:rsid w:val="00C726A8"/>
    <w:rsid w:val="00C7552D"/>
    <w:rsid w:val="00C75E5E"/>
    <w:rsid w:val="00C769CE"/>
    <w:rsid w:val="00C77621"/>
    <w:rsid w:val="00C80227"/>
    <w:rsid w:val="00C80AE2"/>
    <w:rsid w:val="00C81971"/>
    <w:rsid w:val="00C82ADA"/>
    <w:rsid w:val="00C85421"/>
    <w:rsid w:val="00C86EDD"/>
    <w:rsid w:val="00C95146"/>
    <w:rsid w:val="00C96944"/>
    <w:rsid w:val="00C97245"/>
    <w:rsid w:val="00C97866"/>
    <w:rsid w:val="00CA0F33"/>
    <w:rsid w:val="00CA1150"/>
    <w:rsid w:val="00CA2EBE"/>
    <w:rsid w:val="00CA30F7"/>
    <w:rsid w:val="00CA4392"/>
    <w:rsid w:val="00CA51C6"/>
    <w:rsid w:val="00CA584A"/>
    <w:rsid w:val="00CA6933"/>
    <w:rsid w:val="00CA73EF"/>
    <w:rsid w:val="00CB1DF1"/>
    <w:rsid w:val="00CB528A"/>
    <w:rsid w:val="00CB5FF3"/>
    <w:rsid w:val="00CB7204"/>
    <w:rsid w:val="00CD3285"/>
    <w:rsid w:val="00CD78A3"/>
    <w:rsid w:val="00CE06BF"/>
    <w:rsid w:val="00CE2817"/>
    <w:rsid w:val="00CE3711"/>
    <w:rsid w:val="00CF0141"/>
    <w:rsid w:val="00CF0D26"/>
    <w:rsid w:val="00CF14FD"/>
    <w:rsid w:val="00CF30B3"/>
    <w:rsid w:val="00CF34CE"/>
    <w:rsid w:val="00D0193B"/>
    <w:rsid w:val="00D01C11"/>
    <w:rsid w:val="00D03497"/>
    <w:rsid w:val="00D14ED5"/>
    <w:rsid w:val="00D17E26"/>
    <w:rsid w:val="00D2040E"/>
    <w:rsid w:val="00D250F2"/>
    <w:rsid w:val="00D31312"/>
    <w:rsid w:val="00D33360"/>
    <w:rsid w:val="00D33E77"/>
    <w:rsid w:val="00D353D9"/>
    <w:rsid w:val="00D374E4"/>
    <w:rsid w:val="00D44CB3"/>
    <w:rsid w:val="00D453D6"/>
    <w:rsid w:val="00D45CEB"/>
    <w:rsid w:val="00D52B76"/>
    <w:rsid w:val="00D569B2"/>
    <w:rsid w:val="00D60721"/>
    <w:rsid w:val="00D61A18"/>
    <w:rsid w:val="00D6707F"/>
    <w:rsid w:val="00D72E7E"/>
    <w:rsid w:val="00D7314C"/>
    <w:rsid w:val="00D76746"/>
    <w:rsid w:val="00D8391E"/>
    <w:rsid w:val="00D86D96"/>
    <w:rsid w:val="00D93954"/>
    <w:rsid w:val="00D9426A"/>
    <w:rsid w:val="00D95B5E"/>
    <w:rsid w:val="00DA35AD"/>
    <w:rsid w:val="00DA3EDD"/>
    <w:rsid w:val="00DA4389"/>
    <w:rsid w:val="00DA4443"/>
    <w:rsid w:val="00DA4EC3"/>
    <w:rsid w:val="00DB2C29"/>
    <w:rsid w:val="00DB457B"/>
    <w:rsid w:val="00DB4D12"/>
    <w:rsid w:val="00DC0396"/>
    <w:rsid w:val="00DC3C8F"/>
    <w:rsid w:val="00DC6918"/>
    <w:rsid w:val="00DD0E62"/>
    <w:rsid w:val="00DD3BBC"/>
    <w:rsid w:val="00DD58DD"/>
    <w:rsid w:val="00DE34DF"/>
    <w:rsid w:val="00DE40B7"/>
    <w:rsid w:val="00DE564D"/>
    <w:rsid w:val="00DF3C07"/>
    <w:rsid w:val="00DF4D96"/>
    <w:rsid w:val="00DF5CB2"/>
    <w:rsid w:val="00DF613B"/>
    <w:rsid w:val="00E004AC"/>
    <w:rsid w:val="00E01C22"/>
    <w:rsid w:val="00E0288A"/>
    <w:rsid w:val="00E13C79"/>
    <w:rsid w:val="00E14689"/>
    <w:rsid w:val="00E148B3"/>
    <w:rsid w:val="00E1628D"/>
    <w:rsid w:val="00E16CB8"/>
    <w:rsid w:val="00E20C85"/>
    <w:rsid w:val="00E22FB7"/>
    <w:rsid w:val="00E24866"/>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62C2"/>
    <w:rsid w:val="00E77408"/>
    <w:rsid w:val="00E845D4"/>
    <w:rsid w:val="00E84B1B"/>
    <w:rsid w:val="00E86F4C"/>
    <w:rsid w:val="00E86FD1"/>
    <w:rsid w:val="00E922E6"/>
    <w:rsid w:val="00E9441D"/>
    <w:rsid w:val="00E95417"/>
    <w:rsid w:val="00EB066B"/>
    <w:rsid w:val="00EB4965"/>
    <w:rsid w:val="00EC3B93"/>
    <w:rsid w:val="00EC3EF1"/>
    <w:rsid w:val="00EC4B17"/>
    <w:rsid w:val="00EC5DDD"/>
    <w:rsid w:val="00EC6FD0"/>
    <w:rsid w:val="00ED0EAC"/>
    <w:rsid w:val="00ED10E4"/>
    <w:rsid w:val="00ED1EF4"/>
    <w:rsid w:val="00ED28DC"/>
    <w:rsid w:val="00ED4CC9"/>
    <w:rsid w:val="00ED5166"/>
    <w:rsid w:val="00EE26C0"/>
    <w:rsid w:val="00EE2E43"/>
    <w:rsid w:val="00EE73C1"/>
    <w:rsid w:val="00EE75D2"/>
    <w:rsid w:val="00EF157F"/>
    <w:rsid w:val="00EF1B37"/>
    <w:rsid w:val="00EF1D29"/>
    <w:rsid w:val="00EF3358"/>
    <w:rsid w:val="00EF3917"/>
    <w:rsid w:val="00EF53D8"/>
    <w:rsid w:val="00EF6D85"/>
    <w:rsid w:val="00EF78BA"/>
    <w:rsid w:val="00F02550"/>
    <w:rsid w:val="00F02721"/>
    <w:rsid w:val="00F0441B"/>
    <w:rsid w:val="00F046EC"/>
    <w:rsid w:val="00F10E6B"/>
    <w:rsid w:val="00F12997"/>
    <w:rsid w:val="00F12FB3"/>
    <w:rsid w:val="00F14011"/>
    <w:rsid w:val="00F140AF"/>
    <w:rsid w:val="00F15D22"/>
    <w:rsid w:val="00F204E5"/>
    <w:rsid w:val="00F21E84"/>
    <w:rsid w:val="00F2229D"/>
    <w:rsid w:val="00F23009"/>
    <w:rsid w:val="00F240B8"/>
    <w:rsid w:val="00F2456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2B76"/>
    <w:rsid w:val="00F64B60"/>
    <w:rsid w:val="00F64C1C"/>
    <w:rsid w:val="00F65EDC"/>
    <w:rsid w:val="00F67096"/>
    <w:rsid w:val="00F67857"/>
    <w:rsid w:val="00F71415"/>
    <w:rsid w:val="00F73501"/>
    <w:rsid w:val="00F74744"/>
    <w:rsid w:val="00F7503F"/>
    <w:rsid w:val="00F75CF8"/>
    <w:rsid w:val="00F76333"/>
    <w:rsid w:val="00F77783"/>
    <w:rsid w:val="00F81950"/>
    <w:rsid w:val="00F8348F"/>
    <w:rsid w:val="00F83A95"/>
    <w:rsid w:val="00F90B91"/>
    <w:rsid w:val="00F90C57"/>
    <w:rsid w:val="00F92A4A"/>
    <w:rsid w:val="00F92F32"/>
    <w:rsid w:val="00F95833"/>
    <w:rsid w:val="00FA0998"/>
    <w:rsid w:val="00FA1296"/>
    <w:rsid w:val="00FA2C38"/>
    <w:rsid w:val="00FA4211"/>
    <w:rsid w:val="00FA4557"/>
    <w:rsid w:val="00FA6849"/>
    <w:rsid w:val="00FA7C8C"/>
    <w:rsid w:val="00FB297D"/>
    <w:rsid w:val="00FB4D8D"/>
    <w:rsid w:val="00FC060A"/>
    <w:rsid w:val="00FC0DDD"/>
    <w:rsid w:val="00FC27B8"/>
    <w:rsid w:val="00FC4F17"/>
    <w:rsid w:val="00FC717E"/>
    <w:rsid w:val="00FD1FCB"/>
    <w:rsid w:val="00FD33A4"/>
    <w:rsid w:val="00FD6F91"/>
    <w:rsid w:val="00FD7490"/>
    <w:rsid w:val="00FE0435"/>
    <w:rsid w:val="00FE46E1"/>
    <w:rsid w:val="00FE654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Pa9">
    <w:name w:val="Pa9"/>
    <w:basedOn w:val="Standard"/>
    <w:next w:val="Standard"/>
    <w:uiPriority w:val="99"/>
    <w:rsid w:val="004F543C"/>
    <w:pPr>
      <w:autoSpaceDE w:val="0"/>
      <w:autoSpaceDN w:val="0"/>
      <w:adjustRightInd w:val="0"/>
      <w:spacing w:after="0" w:line="241" w:lineRule="atLeast"/>
    </w:pPr>
    <w:rPr>
      <w:rFonts w:ascii="Lemon Sans Next Medium" w:hAnsi="Lemon Sans Next Medium"/>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6205">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48442">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723260230">
      <w:bodyDiv w:val="1"/>
      <w:marLeft w:val="0"/>
      <w:marRight w:val="0"/>
      <w:marTop w:val="0"/>
      <w:marBottom w:val="0"/>
      <w:divBdr>
        <w:top w:val="none" w:sz="0" w:space="0" w:color="auto"/>
        <w:left w:val="none" w:sz="0" w:space="0" w:color="auto"/>
        <w:bottom w:val="none" w:sz="0" w:space="0" w:color="auto"/>
        <w:right w:val="none" w:sz="0" w:space="0" w:color="auto"/>
      </w:divBdr>
    </w:div>
    <w:div w:id="848251706">
      <w:bodyDiv w:val="1"/>
      <w:marLeft w:val="0"/>
      <w:marRight w:val="0"/>
      <w:marTop w:val="0"/>
      <w:marBottom w:val="0"/>
      <w:divBdr>
        <w:top w:val="none" w:sz="0" w:space="0" w:color="auto"/>
        <w:left w:val="none" w:sz="0" w:space="0" w:color="auto"/>
        <w:bottom w:val="none" w:sz="0" w:space="0" w:color="auto"/>
        <w:right w:val="none" w:sz="0" w:space="0" w:color="auto"/>
      </w:divBdr>
    </w:div>
    <w:div w:id="885414617">
      <w:bodyDiv w:val="1"/>
      <w:marLeft w:val="0"/>
      <w:marRight w:val="0"/>
      <w:marTop w:val="0"/>
      <w:marBottom w:val="0"/>
      <w:divBdr>
        <w:top w:val="none" w:sz="0" w:space="0" w:color="auto"/>
        <w:left w:val="none" w:sz="0" w:space="0" w:color="auto"/>
        <w:bottom w:val="none" w:sz="0" w:space="0" w:color="auto"/>
        <w:right w:val="none" w:sz="0" w:space="0" w:color="auto"/>
      </w:divBdr>
      <w:divsChild>
        <w:div w:id="160125882">
          <w:marLeft w:val="0"/>
          <w:marRight w:val="0"/>
          <w:marTop w:val="0"/>
          <w:marBottom w:val="0"/>
          <w:divBdr>
            <w:top w:val="none" w:sz="0" w:space="0" w:color="auto"/>
            <w:left w:val="none" w:sz="0" w:space="0" w:color="auto"/>
            <w:bottom w:val="none" w:sz="0" w:space="0" w:color="auto"/>
            <w:right w:val="none" w:sz="0" w:space="0" w:color="auto"/>
          </w:divBdr>
        </w:div>
        <w:div w:id="652492367">
          <w:marLeft w:val="0"/>
          <w:marRight w:val="0"/>
          <w:marTop w:val="0"/>
          <w:marBottom w:val="0"/>
          <w:divBdr>
            <w:top w:val="none" w:sz="0" w:space="0" w:color="auto"/>
            <w:left w:val="none" w:sz="0" w:space="0" w:color="auto"/>
            <w:bottom w:val="none" w:sz="0" w:space="0" w:color="auto"/>
            <w:right w:val="none" w:sz="0" w:space="0" w:color="auto"/>
          </w:divBdr>
        </w:div>
        <w:div w:id="2064518269">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0574691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61496998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8721695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4/05/23/planspiel-2024-unternehmen/" TargetMode="External"/><Relationship Id="rId13" Type="http://schemas.openxmlformats.org/officeDocument/2006/relationships/hyperlink" Target="https://www.lohmann-rauscher.com/de-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calino.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z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desso.de/de/index.jsp" TargetMode="External"/><Relationship Id="rId4" Type="http://schemas.openxmlformats.org/officeDocument/2006/relationships/settings" Target="settings.xml"/><Relationship Id="rId9" Type="http://schemas.openxmlformats.org/officeDocument/2006/relationships/hyperlink" Target="https://www.uni-siegen.de/lwf/start/" TargetMode="External"/><Relationship Id="rId14" Type="http://schemas.openxmlformats.org/officeDocument/2006/relationships/hyperlink" Target="https://medmehr.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5992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3</cp:revision>
  <cp:lastPrinted>2023-01-11T17:21:00Z</cp:lastPrinted>
  <dcterms:created xsi:type="dcterms:W3CDTF">2024-06-10T13:56:00Z</dcterms:created>
  <dcterms:modified xsi:type="dcterms:W3CDTF">2024-06-11T09:12:00Z</dcterms:modified>
</cp:coreProperties>
</file>