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05E345" w14:textId="51E47574" w:rsidR="00CA4392" w:rsidRDefault="000832AC" w:rsidP="00CA4392">
      <w:pPr>
        <w:rPr>
          <w:bCs/>
          <w:sz w:val="32"/>
          <w:szCs w:val="32"/>
        </w:rPr>
      </w:pPr>
      <w:r>
        <w:rPr>
          <w:bCs/>
          <w:sz w:val="32"/>
          <w:szCs w:val="32"/>
        </w:rPr>
        <w:t>‚</w:t>
      </w:r>
      <w:r w:rsidR="008A5090">
        <w:rPr>
          <w:bCs/>
          <w:sz w:val="32"/>
          <w:szCs w:val="32"/>
        </w:rPr>
        <w:t>Querschnitt</w:t>
      </w:r>
      <w:r>
        <w:rPr>
          <w:bCs/>
          <w:sz w:val="32"/>
          <w:szCs w:val="32"/>
        </w:rPr>
        <w:t>‘</w:t>
      </w:r>
      <w:r w:rsidR="008A5090">
        <w:rPr>
          <w:bCs/>
          <w:sz w:val="32"/>
          <w:szCs w:val="32"/>
        </w:rPr>
        <w:t>-Artikel</w:t>
      </w:r>
      <w:r w:rsidR="0054001F">
        <w:rPr>
          <w:bCs/>
          <w:sz w:val="32"/>
          <w:szCs w:val="32"/>
        </w:rPr>
        <w:t xml:space="preserve"> über die</w:t>
      </w:r>
      <w:r w:rsidR="008A5090">
        <w:rPr>
          <w:bCs/>
          <w:sz w:val="32"/>
          <w:szCs w:val="32"/>
        </w:rPr>
        <w:t xml:space="preserve"> DMGD und </w:t>
      </w:r>
      <w:r w:rsidR="0054001F">
        <w:rPr>
          <w:bCs/>
          <w:sz w:val="32"/>
          <w:szCs w:val="32"/>
        </w:rPr>
        <w:t>die</w:t>
      </w:r>
      <w:r w:rsidR="008A5090">
        <w:rPr>
          <w:bCs/>
          <w:sz w:val="32"/>
          <w:szCs w:val="32"/>
        </w:rPr>
        <w:t xml:space="preserve"> Forschungsgruppe </w:t>
      </w:r>
      <w:r w:rsidR="0054001F">
        <w:rPr>
          <w:bCs/>
          <w:sz w:val="32"/>
          <w:szCs w:val="32"/>
        </w:rPr>
        <w:br/>
        <w:t>‚</w:t>
      </w:r>
      <w:r w:rsidR="008A5090">
        <w:rPr>
          <w:bCs/>
          <w:sz w:val="32"/>
          <w:szCs w:val="32"/>
        </w:rPr>
        <w:t>Digitale Praxis</w:t>
      </w:r>
      <w:r w:rsidR="0054001F">
        <w:rPr>
          <w:bCs/>
          <w:sz w:val="32"/>
          <w:szCs w:val="32"/>
        </w:rPr>
        <w:t>‘</w:t>
      </w:r>
      <w:r w:rsidR="008A5090">
        <w:rPr>
          <w:bCs/>
          <w:sz w:val="32"/>
          <w:szCs w:val="32"/>
        </w:rPr>
        <w:t xml:space="preserve"> </w:t>
      </w:r>
      <w:r w:rsidR="0054001F">
        <w:rPr>
          <w:bCs/>
          <w:sz w:val="32"/>
          <w:szCs w:val="32"/>
        </w:rPr>
        <w:t>erschienen</w:t>
      </w:r>
    </w:p>
    <w:p w14:paraId="1F504583" w14:textId="5ADC5307" w:rsidR="00C64FF9" w:rsidRPr="00B5014F" w:rsidRDefault="003D7555" w:rsidP="00CA4392">
      <w:pPr>
        <w:rPr>
          <w:color w:val="808080"/>
        </w:rPr>
      </w:pPr>
      <w:r>
        <w:rPr>
          <w:color w:val="808080" w:themeColor="background1" w:themeShade="80"/>
        </w:rPr>
        <w:t>11</w:t>
      </w:r>
      <w:r w:rsidR="00C64FF9" w:rsidRPr="00936D79">
        <w:rPr>
          <w:color w:val="808080" w:themeColor="background1" w:themeShade="80"/>
        </w:rPr>
        <w:t xml:space="preserve">. </w:t>
      </w:r>
      <w:r w:rsidR="008A5090">
        <w:rPr>
          <w:color w:val="808080" w:themeColor="background1" w:themeShade="80"/>
        </w:rPr>
        <w:t>November</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C11067">
        <w:rPr>
          <w:color w:val="808080" w:themeColor="background1" w:themeShade="80"/>
        </w:rPr>
        <w:t>S. Müller</w:t>
      </w:r>
    </w:p>
    <w:p w14:paraId="71427321" w14:textId="7C13A4A0" w:rsidR="00B0765D" w:rsidRPr="005176BD" w:rsidRDefault="00B0765D" w:rsidP="005176BD">
      <w:pPr>
        <w:pStyle w:val="StandardWeb"/>
        <w:spacing w:after="0"/>
        <w:jc w:val="both"/>
        <w:rPr>
          <w:rStyle w:val="Fett"/>
          <w:rFonts w:ascii="Calibri" w:eastAsia="Calibri" w:hAnsi="Calibri" w:cs="Calibri"/>
          <w:bCs w:val="0"/>
          <w:sz w:val="20"/>
          <w:szCs w:val="20"/>
          <w:lang w:eastAsia="en-US"/>
        </w:rPr>
      </w:pPr>
      <w:r>
        <w:rPr>
          <w:rStyle w:val="Fett"/>
          <w:rFonts w:ascii="Calibri" w:eastAsia="Calibri" w:hAnsi="Calibri" w:cs="Calibri"/>
          <w:bCs w:val="0"/>
          <w:sz w:val="20"/>
          <w:szCs w:val="20"/>
          <w:lang w:eastAsia="en-US"/>
        </w:rPr>
        <w:t>Ende Oktober ist die neue Ausgabe der Hochschulzeitung ‚Querschnitt‘ der Universität Siegen erschienen. Die Zeitung berichtet</w:t>
      </w:r>
      <w:r w:rsidRPr="00B0765D">
        <w:rPr>
          <w:rStyle w:val="Fett"/>
          <w:rFonts w:ascii="Calibri" w:eastAsia="Calibri" w:hAnsi="Calibri" w:cs="Calibri"/>
          <w:bCs w:val="0"/>
          <w:sz w:val="20"/>
          <w:szCs w:val="20"/>
          <w:lang w:eastAsia="en-US"/>
        </w:rPr>
        <w:t xml:space="preserve"> seit </w:t>
      </w:r>
      <w:r w:rsidR="00982D2C">
        <w:rPr>
          <w:rStyle w:val="Fett"/>
          <w:rFonts w:ascii="Calibri" w:eastAsia="Calibri" w:hAnsi="Calibri" w:cs="Calibri"/>
          <w:bCs w:val="0"/>
          <w:sz w:val="20"/>
          <w:szCs w:val="20"/>
          <w:lang w:eastAsia="en-US"/>
        </w:rPr>
        <w:t xml:space="preserve">dem Jahr </w:t>
      </w:r>
      <w:r w:rsidRPr="00B0765D">
        <w:rPr>
          <w:rStyle w:val="Fett"/>
          <w:rFonts w:ascii="Calibri" w:eastAsia="Calibri" w:hAnsi="Calibri" w:cs="Calibri"/>
          <w:bCs w:val="0"/>
          <w:sz w:val="20"/>
          <w:szCs w:val="20"/>
          <w:lang w:eastAsia="en-US"/>
        </w:rPr>
        <w:t>2007</w:t>
      </w:r>
      <w:r>
        <w:rPr>
          <w:rStyle w:val="Fett"/>
          <w:rFonts w:ascii="Calibri" w:eastAsia="Calibri" w:hAnsi="Calibri" w:cs="Calibri"/>
          <w:bCs w:val="0"/>
          <w:sz w:val="20"/>
          <w:szCs w:val="20"/>
          <w:lang w:eastAsia="en-US"/>
        </w:rPr>
        <w:t xml:space="preserve"> </w:t>
      </w:r>
      <w:r w:rsidR="002D6818">
        <w:rPr>
          <w:rStyle w:val="Fett"/>
          <w:rFonts w:ascii="Calibri" w:eastAsia="Calibri" w:hAnsi="Calibri" w:cs="Calibri"/>
          <w:bCs w:val="0"/>
          <w:sz w:val="20"/>
          <w:szCs w:val="20"/>
          <w:lang w:eastAsia="en-US"/>
        </w:rPr>
        <w:t>jedes</w:t>
      </w:r>
      <w:r>
        <w:rPr>
          <w:rStyle w:val="Fett"/>
          <w:rFonts w:ascii="Calibri" w:eastAsia="Calibri" w:hAnsi="Calibri" w:cs="Calibri"/>
          <w:bCs w:val="0"/>
          <w:sz w:val="20"/>
          <w:szCs w:val="20"/>
          <w:lang w:eastAsia="en-US"/>
        </w:rPr>
        <w:t xml:space="preserve"> Quartal </w:t>
      </w:r>
      <w:r w:rsidRPr="00B0765D">
        <w:rPr>
          <w:rStyle w:val="Fett"/>
          <w:rFonts w:ascii="Calibri" w:eastAsia="Calibri" w:hAnsi="Calibri" w:cs="Calibri"/>
          <w:bCs w:val="0"/>
          <w:sz w:val="20"/>
          <w:szCs w:val="20"/>
          <w:lang w:eastAsia="en-US"/>
        </w:rPr>
        <w:t xml:space="preserve">über </w:t>
      </w:r>
      <w:r>
        <w:rPr>
          <w:rStyle w:val="Fett"/>
          <w:rFonts w:ascii="Calibri" w:eastAsia="Calibri" w:hAnsi="Calibri" w:cs="Calibri"/>
          <w:bCs w:val="0"/>
          <w:sz w:val="20"/>
          <w:szCs w:val="20"/>
          <w:lang w:eastAsia="en-US"/>
        </w:rPr>
        <w:t>alles Wissenswerte rund um den Campus und die Forschungsaktivitäten</w:t>
      </w:r>
      <w:r w:rsidR="00E40255">
        <w:rPr>
          <w:rStyle w:val="Fett"/>
          <w:rFonts w:ascii="Calibri" w:eastAsia="Calibri" w:hAnsi="Calibri" w:cs="Calibri"/>
          <w:bCs w:val="0"/>
          <w:sz w:val="20"/>
          <w:szCs w:val="20"/>
          <w:lang w:eastAsia="en-US"/>
        </w:rPr>
        <w:t xml:space="preserve"> der ansässigen Wissenschaftler*innen. In der aktuellen Ausgabe präsentiert sich auch die </w:t>
      </w:r>
      <w:r w:rsidR="002D6818">
        <w:rPr>
          <w:rStyle w:val="Fett"/>
          <w:rFonts w:ascii="Calibri" w:eastAsia="Calibri" w:hAnsi="Calibri" w:cs="Calibri"/>
          <w:bCs w:val="0"/>
          <w:sz w:val="20"/>
          <w:szCs w:val="20"/>
          <w:lang w:eastAsia="en-US"/>
        </w:rPr>
        <w:t>Digitale Modellregion Gesundheit Dreiländereck (</w:t>
      </w:r>
      <w:r w:rsidR="00E40255">
        <w:rPr>
          <w:rStyle w:val="Fett"/>
          <w:rFonts w:ascii="Calibri" w:eastAsia="Calibri" w:hAnsi="Calibri" w:cs="Calibri"/>
          <w:bCs w:val="0"/>
          <w:sz w:val="20"/>
          <w:szCs w:val="20"/>
          <w:lang w:eastAsia="en-US"/>
        </w:rPr>
        <w:t>DMGD</w:t>
      </w:r>
      <w:r w:rsidR="002D6818">
        <w:rPr>
          <w:rStyle w:val="Fett"/>
          <w:rFonts w:ascii="Calibri" w:eastAsia="Calibri" w:hAnsi="Calibri" w:cs="Calibri"/>
          <w:bCs w:val="0"/>
          <w:sz w:val="20"/>
          <w:szCs w:val="20"/>
          <w:lang w:eastAsia="en-US"/>
        </w:rPr>
        <w:t>)</w:t>
      </w:r>
      <w:r w:rsidR="00E40255">
        <w:rPr>
          <w:rStyle w:val="Fett"/>
          <w:rFonts w:ascii="Calibri" w:eastAsia="Calibri" w:hAnsi="Calibri" w:cs="Calibri"/>
          <w:bCs w:val="0"/>
          <w:sz w:val="20"/>
          <w:szCs w:val="20"/>
          <w:lang w:eastAsia="en-US"/>
        </w:rPr>
        <w:t xml:space="preserve"> und stellt </w:t>
      </w:r>
      <w:r w:rsidR="002D6818">
        <w:rPr>
          <w:rStyle w:val="Fett"/>
          <w:rFonts w:ascii="Calibri" w:eastAsia="Calibri" w:hAnsi="Calibri" w:cs="Calibri"/>
          <w:bCs w:val="0"/>
          <w:sz w:val="20"/>
          <w:szCs w:val="20"/>
          <w:lang w:eastAsia="en-US"/>
        </w:rPr>
        <w:t>einige ihrer Projekte</w:t>
      </w:r>
      <w:r w:rsidR="00E40255">
        <w:rPr>
          <w:rStyle w:val="Fett"/>
          <w:rFonts w:ascii="Calibri" w:eastAsia="Calibri" w:hAnsi="Calibri" w:cs="Calibri"/>
          <w:bCs w:val="0"/>
          <w:sz w:val="20"/>
          <w:szCs w:val="20"/>
          <w:lang w:eastAsia="en-US"/>
        </w:rPr>
        <w:t xml:space="preserve"> sowie die </w:t>
      </w:r>
      <w:r w:rsidR="006805A8">
        <w:rPr>
          <w:rStyle w:val="Fett"/>
          <w:rFonts w:ascii="Calibri" w:eastAsia="Calibri" w:hAnsi="Calibri" w:cs="Calibri"/>
          <w:bCs w:val="0"/>
          <w:sz w:val="20"/>
          <w:szCs w:val="20"/>
          <w:lang w:eastAsia="en-US"/>
        </w:rPr>
        <w:t xml:space="preserve">Arbeit </w:t>
      </w:r>
      <w:r w:rsidR="00E40255">
        <w:rPr>
          <w:rStyle w:val="Fett"/>
          <w:rFonts w:ascii="Calibri" w:eastAsia="Calibri" w:hAnsi="Calibri" w:cs="Calibri"/>
          <w:bCs w:val="0"/>
          <w:sz w:val="20"/>
          <w:szCs w:val="20"/>
          <w:lang w:eastAsia="en-US"/>
        </w:rPr>
        <w:t>der Forschungsgruppe ‚Digitale Praxis‘ vor.</w:t>
      </w:r>
    </w:p>
    <w:p w14:paraId="52FF97A6" w14:textId="5483E1B8" w:rsidR="00A2350B" w:rsidRDefault="00457D15" w:rsidP="00EB20D2">
      <w:pPr>
        <w:pStyle w:val="StandardWeb"/>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Der</w:t>
      </w:r>
      <w:r w:rsidR="000F1AC2">
        <w:rPr>
          <w:rStyle w:val="Fett"/>
          <w:rFonts w:ascii="Calibri" w:eastAsia="Calibri" w:hAnsi="Calibri" w:cs="Calibri"/>
          <w:b w:val="0"/>
          <w:sz w:val="20"/>
          <w:szCs w:val="20"/>
          <w:lang w:eastAsia="en-US"/>
        </w:rPr>
        <w:t xml:space="preserve"> Querschnitt-</w:t>
      </w:r>
      <w:r w:rsidR="002D6818">
        <w:rPr>
          <w:rStyle w:val="Fett"/>
          <w:rFonts w:ascii="Calibri" w:eastAsia="Calibri" w:hAnsi="Calibri" w:cs="Calibri"/>
          <w:b w:val="0"/>
          <w:sz w:val="20"/>
          <w:szCs w:val="20"/>
          <w:lang w:eastAsia="en-US"/>
        </w:rPr>
        <w:t xml:space="preserve">Artikel zur DMGD mit dem Titel „Gesundheit auf dem Land. Innovative, digitale Lösungen für Patientinnen und Patienten schaffen“ (Seite 27) </w:t>
      </w:r>
      <w:r>
        <w:rPr>
          <w:rStyle w:val="Fett"/>
          <w:rFonts w:ascii="Calibri" w:eastAsia="Calibri" w:hAnsi="Calibri" w:cs="Calibri"/>
          <w:b w:val="0"/>
          <w:sz w:val="20"/>
          <w:szCs w:val="20"/>
          <w:lang w:eastAsia="en-US"/>
        </w:rPr>
        <w:t>fasst</w:t>
      </w:r>
      <w:r w:rsidR="002D6818">
        <w:rPr>
          <w:rStyle w:val="Fett"/>
          <w:rFonts w:ascii="Calibri" w:eastAsia="Calibri" w:hAnsi="Calibri" w:cs="Calibri"/>
          <w:b w:val="0"/>
          <w:sz w:val="20"/>
          <w:szCs w:val="20"/>
          <w:lang w:eastAsia="en-US"/>
        </w:rPr>
        <w:t xml:space="preserve"> das grundlegende Konzept der </w:t>
      </w:r>
      <w:r w:rsidR="00982D2C">
        <w:rPr>
          <w:rStyle w:val="Fett"/>
          <w:rFonts w:ascii="Calibri" w:eastAsia="Calibri" w:hAnsi="Calibri" w:cs="Calibri"/>
          <w:b w:val="0"/>
          <w:sz w:val="20"/>
          <w:szCs w:val="20"/>
          <w:lang w:eastAsia="en-US"/>
        </w:rPr>
        <w:t>‚</w:t>
      </w:r>
      <w:r w:rsidR="002D6818">
        <w:rPr>
          <w:rStyle w:val="Fett"/>
          <w:rFonts w:ascii="Calibri" w:eastAsia="Calibri" w:hAnsi="Calibri" w:cs="Calibri"/>
          <w:b w:val="0"/>
          <w:sz w:val="20"/>
          <w:szCs w:val="20"/>
          <w:lang w:eastAsia="en-US"/>
        </w:rPr>
        <w:t>Datenmedizin</w:t>
      </w:r>
      <w:r w:rsidR="00982D2C">
        <w:rPr>
          <w:rStyle w:val="Fett"/>
          <w:rFonts w:ascii="Calibri" w:eastAsia="Calibri" w:hAnsi="Calibri" w:cs="Calibri"/>
          <w:b w:val="0"/>
          <w:sz w:val="20"/>
          <w:szCs w:val="20"/>
          <w:lang w:eastAsia="en-US"/>
        </w:rPr>
        <w:t>‘</w:t>
      </w:r>
      <w:r w:rsidR="002D6818">
        <w:rPr>
          <w:rStyle w:val="Fett"/>
          <w:rFonts w:ascii="Calibri" w:eastAsia="Calibri" w:hAnsi="Calibri" w:cs="Calibri"/>
          <w:b w:val="0"/>
          <w:sz w:val="20"/>
          <w:szCs w:val="20"/>
          <w:lang w:eastAsia="en-US"/>
        </w:rPr>
        <w:t xml:space="preserve"> </w:t>
      </w:r>
      <w:r w:rsidR="000F1AC2">
        <w:rPr>
          <w:rStyle w:val="Fett"/>
          <w:rFonts w:ascii="Calibri" w:eastAsia="Calibri" w:hAnsi="Calibri" w:cs="Calibri"/>
          <w:b w:val="0"/>
          <w:sz w:val="20"/>
          <w:szCs w:val="20"/>
          <w:lang w:eastAsia="en-US"/>
        </w:rPr>
        <w:t>kurz zusa</w:t>
      </w:r>
      <w:r w:rsidR="002D6818">
        <w:rPr>
          <w:rStyle w:val="Fett"/>
          <w:rFonts w:ascii="Calibri" w:eastAsia="Calibri" w:hAnsi="Calibri" w:cs="Calibri"/>
          <w:b w:val="0"/>
          <w:sz w:val="20"/>
          <w:szCs w:val="20"/>
          <w:lang w:eastAsia="en-US"/>
        </w:rPr>
        <w:t>mmen</w:t>
      </w:r>
      <w:r w:rsidR="000F1AC2">
        <w:rPr>
          <w:rStyle w:val="Fett"/>
          <w:rFonts w:ascii="Calibri" w:eastAsia="Calibri" w:hAnsi="Calibri" w:cs="Calibri"/>
          <w:b w:val="0"/>
          <w:sz w:val="20"/>
          <w:szCs w:val="20"/>
          <w:lang w:eastAsia="en-US"/>
        </w:rPr>
        <w:t xml:space="preserve">. Die DMGD ist bestrebt, innovative Lösungsansätze zur Sicherstellung der gesundheitlichen Versorgung, insbesondere in ländlichen Räumen, zu entwickeln und im Rahmen von regionalen Projekten zu erproben. </w:t>
      </w:r>
      <w:r>
        <w:rPr>
          <w:rStyle w:val="Fett"/>
          <w:rFonts w:ascii="Calibri" w:eastAsia="Calibri" w:hAnsi="Calibri" w:cs="Calibri"/>
          <w:b w:val="0"/>
          <w:sz w:val="20"/>
          <w:szCs w:val="20"/>
          <w:lang w:eastAsia="en-US"/>
        </w:rPr>
        <w:t xml:space="preserve">Die Schwerpunkte liegen u. a. im Einsatz </w:t>
      </w:r>
      <w:r w:rsidRPr="00632281">
        <w:rPr>
          <w:rStyle w:val="Fett"/>
          <w:rFonts w:ascii="Calibri" w:eastAsia="Calibri" w:hAnsi="Calibri" w:cs="Calibri"/>
          <w:b w:val="0"/>
          <w:sz w:val="20"/>
          <w:szCs w:val="20"/>
          <w:lang w:eastAsia="en-US"/>
        </w:rPr>
        <w:t xml:space="preserve">innovativer Sensortechnik zur Aufnahme von Vitalparametern, </w:t>
      </w:r>
      <w:r>
        <w:rPr>
          <w:rStyle w:val="Fett"/>
          <w:rFonts w:ascii="Calibri" w:eastAsia="Calibri" w:hAnsi="Calibri" w:cs="Calibri"/>
          <w:b w:val="0"/>
          <w:sz w:val="20"/>
          <w:szCs w:val="20"/>
          <w:lang w:eastAsia="en-US"/>
        </w:rPr>
        <w:t>in der</w:t>
      </w:r>
      <w:r w:rsidRPr="00632281">
        <w:rPr>
          <w:rStyle w:val="Fett"/>
          <w:rFonts w:ascii="Calibri" w:eastAsia="Calibri" w:hAnsi="Calibri" w:cs="Calibri"/>
          <w:b w:val="0"/>
          <w:sz w:val="20"/>
          <w:szCs w:val="20"/>
          <w:lang w:eastAsia="en-US"/>
        </w:rPr>
        <w:t xml:space="preserve"> Integration von KI zur Datenauswertung und </w:t>
      </w:r>
      <w:r>
        <w:rPr>
          <w:rStyle w:val="Fett"/>
          <w:rFonts w:ascii="Calibri" w:eastAsia="Calibri" w:hAnsi="Calibri" w:cs="Calibri"/>
          <w:b w:val="0"/>
          <w:sz w:val="20"/>
          <w:szCs w:val="20"/>
          <w:lang w:eastAsia="en-US"/>
        </w:rPr>
        <w:t>in der</w:t>
      </w:r>
      <w:r w:rsidRPr="00632281">
        <w:rPr>
          <w:rStyle w:val="Fett"/>
          <w:rFonts w:ascii="Calibri" w:eastAsia="Calibri" w:hAnsi="Calibri" w:cs="Calibri"/>
          <w:b w:val="0"/>
          <w:sz w:val="20"/>
          <w:szCs w:val="20"/>
          <w:lang w:eastAsia="en-US"/>
        </w:rPr>
        <w:t xml:space="preserve"> </w:t>
      </w:r>
      <w:r>
        <w:rPr>
          <w:rStyle w:val="Fett"/>
          <w:rFonts w:ascii="Calibri" w:eastAsia="Calibri" w:hAnsi="Calibri" w:cs="Calibri"/>
          <w:b w:val="0"/>
          <w:sz w:val="20"/>
          <w:szCs w:val="20"/>
          <w:lang w:eastAsia="en-US"/>
        </w:rPr>
        <w:t xml:space="preserve">Verbesserung der </w:t>
      </w:r>
      <w:r w:rsidRPr="00632281">
        <w:rPr>
          <w:rStyle w:val="Fett"/>
          <w:rFonts w:ascii="Calibri" w:eastAsia="Calibri" w:hAnsi="Calibri" w:cs="Calibri"/>
          <w:b w:val="0"/>
          <w:sz w:val="20"/>
          <w:szCs w:val="20"/>
          <w:lang w:eastAsia="en-US"/>
        </w:rPr>
        <w:t>Arzt-Patienten</w:t>
      </w:r>
      <w:r>
        <w:rPr>
          <w:rStyle w:val="Fett"/>
          <w:rFonts w:ascii="Calibri" w:eastAsia="Calibri" w:hAnsi="Calibri" w:cs="Calibri"/>
          <w:b w:val="0"/>
          <w:sz w:val="20"/>
          <w:szCs w:val="20"/>
          <w:lang w:eastAsia="en-US"/>
        </w:rPr>
        <w:t>-K</w:t>
      </w:r>
      <w:r w:rsidRPr="00632281">
        <w:rPr>
          <w:rStyle w:val="Fett"/>
          <w:rFonts w:ascii="Calibri" w:eastAsia="Calibri" w:hAnsi="Calibri" w:cs="Calibri"/>
          <w:b w:val="0"/>
          <w:sz w:val="20"/>
          <w:szCs w:val="20"/>
          <w:lang w:eastAsia="en-US"/>
        </w:rPr>
        <w:t>ommunikation</w:t>
      </w:r>
      <w:r>
        <w:rPr>
          <w:rStyle w:val="Fett"/>
          <w:rFonts w:ascii="Calibri" w:eastAsia="Calibri" w:hAnsi="Calibri" w:cs="Calibri"/>
          <w:b w:val="0"/>
          <w:sz w:val="20"/>
          <w:szCs w:val="20"/>
          <w:lang w:eastAsia="en-US"/>
        </w:rPr>
        <w:t xml:space="preserve">, etwa durch </w:t>
      </w:r>
      <w:r w:rsidRPr="00632281">
        <w:rPr>
          <w:rStyle w:val="Fett"/>
          <w:rFonts w:ascii="Calibri" w:eastAsia="Calibri" w:hAnsi="Calibri" w:cs="Calibri"/>
          <w:b w:val="0"/>
          <w:sz w:val="20"/>
          <w:szCs w:val="20"/>
          <w:lang w:eastAsia="en-US"/>
        </w:rPr>
        <w:t>Nutzung von telemedizinischen Anwendungen wie Videosprechstunde</w:t>
      </w:r>
      <w:r>
        <w:rPr>
          <w:rStyle w:val="Fett"/>
          <w:rFonts w:ascii="Calibri" w:eastAsia="Calibri" w:hAnsi="Calibri" w:cs="Calibri"/>
          <w:b w:val="0"/>
          <w:sz w:val="20"/>
          <w:szCs w:val="20"/>
          <w:lang w:eastAsia="en-US"/>
        </w:rPr>
        <w:t xml:space="preserve">n. </w:t>
      </w:r>
      <w:r w:rsidR="00A2350B">
        <w:rPr>
          <w:rStyle w:val="Fett"/>
          <w:rFonts w:ascii="Calibri" w:eastAsia="Calibri" w:hAnsi="Calibri" w:cs="Calibri"/>
          <w:b w:val="0"/>
          <w:sz w:val="20"/>
          <w:szCs w:val="20"/>
          <w:lang w:eastAsia="en-US"/>
        </w:rPr>
        <w:t xml:space="preserve">Zu diesen Themen hat die DMGD in den letzten Jahren bereits einige </w:t>
      </w:r>
      <w:hyperlink r:id="rId8" w:anchor="ankerprojekte" w:history="1">
        <w:r w:rsidR="00A2350B" w:rsidRPr="00457D15">
          <w:rPr>
            <w:rStyle w:val="Hyperlink"/>
            <w:rFonts w:ascii="Calibri" w:eastAsia="Calibri" w:hAnsi="Calibri" w:cs="Calibri"/>
            <w:sz w:val="20"/>
            <w:szCs w:val="20"/>
            <w:lang w:eastAsia="en-US"/>
          </w:rPr>
          <w:t>Projekte</w:t>
        </w:r>
      </w:hyperlink>
      <w:r w:rsidR="00A2350B" w:rsidRPr="00457D15">
        <w:rPr>
          <w:rStyle w:val="Fett"/>
          <w:rFonts w:ascii="Calibri" w:eastAsia="Calibri" w:hAnsi="Calibri" w:cs="Calibri"/>
          <w:b w:val="0"/>
          <w:bCs w:val="0"/>
          <w:sz w:val="20"/>
          <w:szCs w:val="20"/>
          <w:lang w:eastAsia="en-US"/>
        </w:rPr>
        <w:t xml:space="preserve"> </w:t>
      </w:r>
      <w:r w:rsidR="00A2350B">
        <w:rPr>
          <w:rStyle w:val="Fett"/>
          <w:rFonts w:ascii="Calibri" w:eastAsia="Calibri" w:hAnsi="Calibri" w:cs="Calibri"/>
          <w:b w:val="0"/>
          <w:sz w:val="20"/>
          <w:szCs w:val="20"/>
          <w:lang w:eastAsia="en-US"/>
        </w:rPr>
        <w:t xml:space="preserve">erfolgreich durchgeführt, die im Artikel kurz vorgestellt werden. Zudem enthält der </w:t>
      </w:r>
      <w:r w:rsidR="00B16457">
        <w:rPr>
          <w:rStyle w:val="Fett"/>
          <w:rFonts w:ascii="Calibri" w:eastAsia="Calibri" w:hAnsi="Calibri" w:cs="Calibri"/>
          <w:b w:val="0"/>
          <w:sz w:val="20"/>
          <w:szCs w:val="20"/>
          <w:lang w:eastAsia="en-US"/>
        </w:rPr>
        <w:t xml:space="preserve">Text </w:t>
      </w:r>
      <w:r w:rsidR="00A2350B">
        <w:rPr>
          <w:rStyle w:val="Fett"/>
          <w:rFonts w:ascii="Calibri" w:eastAsia="Calibri" w:hAnsi="Calibri" w:cs="Calibri"/>
          <w:b w:val="0"/>
          <w:sz w:val="20"/>
          <w:szCs w:val="20"/>
          <w:lang w:eastAsia="en-US"/>
        </w:rPr>
        <w:t xml:space="preserve">weitere Informationen zum </w:t>
      </w:r>
      <w:r w:rsidR="00F75D30">
        <w:rPr>
          <w:rStyle w:val="Fett"/>
          <w:rFonts w:ascii="Calibri" w:eastAsia="Calibri" w:hAnsi="Calibri" w:cs="Calibri"/>
          <w:b w:val="0"/>
          <w:sz w:val="20"/>
          <w:szCs w:val="20"/>
          <w:lang w:eastAsia="en-US"/>
        </w:rPr>
        <w:t xml:space="preserve">kürzlich erschienenen </w:t>
      </w:r>
      <w:hyperlink r:id="rId9" w:history="1">
        <w:r w:rsidR="00F75D30" w:rsidRPr="00457D15">
          <w:rPr>
            <w:rStyle w:val="Hyperlink"/>
            <w:rFonts w:ascii="Calibri" w:eastAsia="Calibri" w:hAnsi="Calibri" w:cs="Calibri"/>
            <w:sz w:val="20"/>
            <w:szCs w:val="20"/>
            <w:lang w:eastAsia="en-US"/>
          </w:rPr>
          <w:t>Fachbuch</w:t>
        </w:r>
      </w:hyperlink>
      <w:r w:rsidR="00F75D30">
        <w:rPr>
          <w:rStyle w:val="Fett"/>
          <w:rFonts w:ascii="Calibri" w:eastAsia="Calibri" w:hAnsi="Calibri" w:cs="Calibri"/>
          <w:b w:val="0"/>
          <w:sz w:val="20"/>
          <w:szCs w:val="20"/>
          <w:lang w:eastAsia="en-US"/>
        </w:rPr>
        <w:t xml:space="preserve"> mit dem Titel ‚Datenmedizin‘. </w:t>
      </w:r>
    </w:p>
    <w:p w14:paraId="512F7BED" w14:textId="5AA89022" w:rsidR="00AB1A07" w:rsidRDefault="00A2350B" w:rsidP="00EB20D2">
      <w:pPr>
        <w:pStyle w:val="StandardWeb"/>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Um die Erforschung und Umsetzung einer ‚Datenmedizin‘ weiter voranzutreiben, hat die DMGD zudem die interdisziplinär ausgerichtete </w:t>
      </w:r>
      <w:hyperlink r:id="rId10" w:history="1">
        <w:r w:rsidRPr="00457D15">
          <w:rPr>
            <w:rStyle w:val="Hyperlink"/>
            <w:rFonts w:ascii="Calibri" w:eastAsia="Calibri" w:hAnsi="Calibri" w:cs="Calibri"/>
            <w:sz w:val="20"/>
            <w:szCs w:val="20"/>
            <w:lang w:eastAsia="en-US"/>
          </w:rPr>
          <w:t>Forschungsgruppe ‚Digitale Praxis‘</w:t>
        </w:r>
      </w:hyperlink>
      <w:r>
        <w:rPr>
          <w:rStyle w:val="Fett"/>
          <w:rFonts w:ascii="Calibri" w:eastAsia="Calibri" w:hAnsi="Calibri" w:cs="Calibri"/>
          <w:b w:val="0"/>
          <w:sz w:val="20"/>
          <w:szCs w:val="20"/>
          <w:lang w:eastAsia="en-US"/>
        </w:rPr>
        <w:t xml:space="preserve"> gegründet. Deren Arbeitsweise innerhalb drei thematisch aufeinander aufbauender ‚Units‘ und das zugrundeliegende Modell </w:t>
      </w:r>
      <w:r w:rsidR="00F75D30">
        <w:rPr>
          <w:rStyle w:val="Fett"/>
          <w:rFonts w:ascii="Calibri" w:eastAsia="Calibri" w:hAnsi="Calibri" w:cs="Calibri"/>
          <w:b w:val="0"/>
          <w:sz w:val="20"/>
          <w:szCs w:val="20"/>
          <w:lang w:eastAsia="en-US"/>
        </w:rPr>
        <w:t xml:space="preserve">einer ‚Digitalen Praxis‘ als telemedizinisches Zentrum mit einem ‚Medical Data Space‘ </w:t>
      </w:r>
      <w:r>
        <w:rPr>
          <w:rStyle w:val="Fett"/>
          <w:rFonts w:ascii="Calibri" w:eastAsia="Calibri" w:hAnsi="Calibri" w:cs="Calibri"/>
          <w:b w:val="0"/>
          <w:sz w:val="20"/>
          <w:szCs w:val="20"/>
          <w:lang w:eastAsia="en-US"/>
        </w:rPr>
        <w:t>werden im Querschnitt-Artikel im Detail dargestellt.</w:t>
      </w:r>
    </w:p>
    <w:p w14:paraId="7F61A4DE" w14:textId="6A28C9B6" w:rsidR="00F75D30" w:rsidRDefault="00F75D30" w:rsidP="00EB20D2">
      <w:pPr>
        <w:pStyle w:val="StandardWeb"/>
        <w:jc w:val="both"/>
        <w:rPr>
          <w:rStyle w:val="Fett"/>
          <w:rFonts w:ascii="Calibri" w:eastAsia="Calibri" w:hAnsi="Calibri" w:cs="Calibri"/>
          <w:b w:val="0"/>
          <w:sz w:val="20"/>
          <w:szCs w:val="20"/>
          <w:lang w:eastAsia="en-US"/>
        </w:rPr>
      </w:pPr>
      <w:r w:rsidRPr="00F75D30">
        <w:rPr>
          <w:rStyle w:val="Fett"/>
          <w:rFonts w:ascii="Calibri" w:eastAsia="Calibri" w:hAnsi="Calibri" w:cs="Calibri"/>
          <w:bCs w:val="0"/>
          <w:sz w:val="20"/>
          <w:szCs w:val="20"/>
          <w:lang w:eastAsia="en-US"/>
        </w:rPr>
        <w:t>Vorankündigung: Video zur Forschungsgruppe ‚Digitale Praxis‘</w:t>
      </w:r>
      <w:r w:rsidR="00EB20D2">
        <w:rPr>
          <w:rStyle w:val="Fett"/>
          <w:rFonts w:ascii="Calibri" w:eastAsia="Calibri" w:hAnsi="Calibri" w:cs="Calibri"/>
          <w:bCs w:val="0"/>
          <w:sz w:val="20"/>
          <w:szCs w:val="20"/>
          <w:lang w:eastAsia="en-US"/>
        </w:rPr>
        <w:tab/>
      </w:r>
      <w:r w:rsidR="00EB20D2">
        <w:rPr>
          <w:rStyle w:val="Fett"/>
          <w:rFonts w:ascii="Calibri" w:eastAsia="Calibri" w:hAnsi="Calibri" w:cs="Calibri"/>
          <w:bCs w:val="0"/>
          <w:sz w:val="20"/>
          <w:szCs w:val="20"/>
          <w:lang w:eastAsia="en-US"/>
        </w:rPr>
        <w:br/>
      </w:r>
      <w:r>
        <w:rPr>
          <w:rStyle w:val="Fett"/>
          <w:rFonts w:ascii="Calibri" w:eastAsia="Calibri" w:hAnsi="Calibri" w:cs="Calibri"/>
          <w:b w:val="0"/>
          <w:sz w:val="20"/>
          <w:szCs w:val="20"/>
          <w:lang w:eastAsia="en-US"/>
        </w:rPr>
        <w:t xml:space="preserve">Die Digitalisierung im Gesundheitswesen und veränderte Versorgungsprozesse gewinnen immer mehr an Bedeutung. Um einen besseren Einblick in die Arbeit der Forschungsgruppe ‚Digitale Praxis‘ und deren Vision zu geben, hat das DMGD-Medienteam einen kurzen Film produziert und einige Akteure aus der Forschungsgruppe </w:t>
      </w:r>
      <w:r w:rsidR="002E64F9">
        <w:rPr>
          <w:rStyle w:val="Fett"/>
          <w:rFonts w:ascii="Calibri" w:eastAsia="Calibri" w:hAnsi="Calibri" w:cs="Calibri"/>
          <w:b w:val="0"/>
          <w:sz w:val="20"/>
          <w:szCs w:val="20"/>
          <w:lang w:eastAsia="en-US"/>
        </w:rPr>
        <w:t>interviewt</w:t>
      </w:r>
      <w:r>
        <w:rPr>
          <w:rStyle w:val="Fett"/>
          <w:rFonts w:ascii="Calibri" w:eastAsia="Calibri" w:hAnsi="Calibri" w:cs="Calibri"/>
          <w:b w:val="0"/>
          <w:sz w:val="20"/>
          <w:szCs w:val="20"/>
          <w:lang w:eastAsia="en-US"/>
        </w:rPr>
        <w:t>. Das Video wird in Kürze auf der</w:t>
      </w:r>
      <w:hyperlink r:id="rId11" w:history="1">
        <w:r w:rsidRPr="002E64F9">
          <w:rPr>
            <w:rStyle w:val="Hyperlink"/>
            <w:rFonts w:ascii="Calibri" w:eastAsia="Calibri" w:hAnsi="Calibri" w:cs="Calibri"/>
            <w:sz w:val="20"/>
            <w:szCs w:val="20"/>
            <w:lang w:eastAsia="en-US"/>
          </w:rPr>
          <w:t xml:space="preserve"> DMGD-Website</w:t>
        </w:r>
      </w:hyperlink>
      <w:r>
        <w:rPr>
          <w:rStyle w:val="Fett"/>
          <w:rFonts w:ascii="Calibri" w:eastAsia="Calibri" w:hAnsi="Calibri" w:cs="Calibri"/>
          <w:b w:val="0"/>
          <w:sz w:val="20"/>
          <w:szCs w:val="20"/>
          <w:lang w:eastAsia="en-US"/>
        </w:rPr>
        <w:t xml:space="preserve"> sowie den Social-Media-Kanälen veröffentlicht.</w:t>
      </w:r>
    </w:p>
    <w:p w14:paraId="657E52CC" w14:textId="5304AB39" w:rsidR="00457D15" w:rsidRPr="00457D15" w:rsidRDefault="00F75D30" w:rsidP="00457D15">
      <w:pPr>
        <w:pStyle w:val="StandardWeb"/>
        <w:jc w:val="both"/>
        <w:rPr>
          <w:rFonts w:ascii="Calibri" w:eastAsia="Calibri" w:hAnsi="Calibri" w:cs="Calibri"/>
          <w:bCs/>
          <w:sz w:val="20"/>
          <w:szCs w:val="20"/>
          <w:lang w:eastAsia="en-US"/>
        </w:rPr>
      </w:pPr>
      <w:r w:rsidRPr="00F75D30">
        <w:rPr>
          <w:rStyle w:val="Fett"/>
          <w:rFonts w:ascii="Calibri" w:eastAsia="Calibri" w:hAnsi="Calibri" w:cs="Calibri"/>
          <w:bCs w:val="0"/>
          <w:sz w:val="20"/>
          <w:szCs w:val="20"/>
          <w:lang w:eastAsia="en-US"/>
        </w:rPr>
        <w:t>Weitere Informationen zur Hochschulzeitung ‚Querschnitt‘</w:t>
      </w:r>
      <w:r w:rsidR="00EB20D2">
        <w:rPr>
          <w:rStyle w:val="Fett"/>
          <w:rFonts w:ascii="Calibri" w:eastAsia="Calibri" w:hAnsi="Calibri" w:cs="Calibri"/>
          <w:bCs w:val="0"/>
          <w:sz w:val="20"/>
          <w:szCs w:val="20"/>
          <w:lang w:eastAsia="en-US"/>
        </w:rPr>
        <w:tab/>
      </w:r>
      <w:r w:rsidR="00EB20D2">
        <w:rPr>
          <w:rStyle w:val="Fett"/>
          <w:rFonts w:ascii="Calibri" w:eastAsia="Calibri" w:hAnsi="Calibri" w:cs="Calibri"/>
          <w:bCs w:val="0"/>
          <w:sz w:val="20"/>
          <w:szCs w:val="20"/>
          <w:lang w:eastAsia="en-US"/>
        </w:rPr>
        <w:br/>
      </w:r>
      <w:r w:rsidR="00C66487">
        <w:rPr>
          <w:rStyle w:val="Fett"/>
          <w:rFonts w:ascii="Calibri" w:eastAsia="Calibri" w:hAnsi="Calibri" w:cs="Calibri"/>
          <w:b w:val="0"/>
          <w:sz w:val="20"/>
          <w:szCs w:val="20"/>
          <w:lang w:eastAsia="en-US"/>
        </w:rPr>
        <w:t xml:space="preserve">Die Querschnitt-Zeitung </w:t>
      </w:r>
      <w:r w:rsidR="00FC17A9">
        <w:rPr>
          <w:rStyle w:val="Fett"/>
          <w:rFonts w:ascii="Calibri" w:eastAsia="Calibri" w:hAnsi="Calibri" w:cs="Calibri"/>
          <w:b w:val="0"/>
          <w:sz w:val="20"/>
          <w:szCs w:val="20"/>
          <w:lang w:eastAsia="en-US"/>
        </w:rPr>
        <w:t>steht</w:t>
      </w:r>
      <w:r w:rsidR="00C66487">
        <w:rPr>
          <w:rStyle w:val="Fett"/>
          <w:rFonts w:ascii="Calibri" w:eastAsia="Calibri" w:hAnsi="Calibri" w:cs="Calibri"/>
          <w:b w:val="0"/>
          <w:sz w:val="20"/>
          <w:szCs w:val="20"/>
          <w:lang w:eastAsia="en-US"/>
        </w:rPr>
        <w:t xml:space="preserve"> in digitaler Form über die Website der Universität Siegen </w:t>
      </w:r>
      <w:r w:rsidR="00FC17A9">
        <w:rPr>
          <w:rStyle w:val="Fett"/>
          <w:rFonts w:ascii="Calibri" w:eastAsia="Calibri" w:hAnsi="Calibri" w:cs="Calibri"/>
          <w:b w:val="0"/>
          <w:sz w:val="20"/>
          <w:szCs w:val="20"/>
          <w:lang w:eastAsia="en-US"/>
        </w:rPr>
        <w:t xml:space="preserve">zum Download zur Verfügung: </w:t>
      </w:r>
      <w:hyperlink r:id="rId12" w:history="1">
        <w:r w:rsidR="00FC17A9" w:rsidRPr="00663707">
          <w:rPr>
            <w:rStyle w:val="Hyperlink"/>
            <w:rFonts w:ascii="Calibri" w:eastAsia="Calibri" w:hAnsi="Calibri" w:cs="Calibri"/>
            <w:sz w:val="20"/>
            <w:szCs w:val="20"/>
            <w:lang w:eastAsia="en-US"/>
          </w:rPr>
          <w:t>https://www.uni-siegen.de/presse/publikationen/querschnitt/</w:t>
        </w:r>
      </w:hyperlink>
      <w:r w:rsidR="00FC17A9">
        <w:rPr>
          <w:rStyle w:val="Fett"/>
          <w:rFonts w:ascii="Calibri" w:eastAsia="Calibri" w:hAnsi="Calibri" w:cs="Calibri"/>
          <w:b w:val="0"/>
          <w:sz w:val="20"/>
          <w:szCs w:val="20"/>
          <w:lang w:eastAsia="en-US"/>
        </w:rPr>
        <w:t>. Weitere Themen der aktuellen Ausgabe sind u. a. die Baufortschritte am neu entstehenden Forschungsgebäude INCYTE, steigende Drittmittel-Einnahmen und ein Bericht zum Impulsforum am Campus Buschhütten.</w:t>
      </w:r>
    </w:p>
    <w:p w14:paraId="46B8CBE0" w14:textId="636273E3" w:rsidR="00E42C17" w:rsidRDefault="00E42C17" w:rsidP="00716E23">
      <w:pPr>
        <w:pStyle w:val="StandardWeb"/>
        <w:spacing w:before="0" w:beforeAutospacing="0" w:after="0" w:afterAutospacing="0"/>
        <w:jc w:val="both"/>
      </w:pPr>
      <w: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5F9BF7DA" w14:textId="7241C014" w:rsidR="00A65F28" w:rsidRPr="001A1ABA"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tc>
        <w:tc>
          <w:tcPr>
            <w:tcW w:w="6995" w:type="dxa"/>
            <w:tcBorders>
              <w:left w:val="single" w:sz="4" w:space="0" w:color="7F7F7F" w:themeColor="text1" w:themeTint="80"/>
            </w:tcBorders>
          </w:tcPr>
          <w:p w14:paraId="7D805755" w14:textId="4A44C871" w:rsidR="00C64FF9" w:rsidRPr="001A1ABA" w:rsidRDefault="00C11067" w:rsidP="00451AD5">
            <w:pPr>
              <w:pStyle w:val="Fliesstext-DMGD"/>
              <w:rPr>
                <w:color w:val="7F7F7F" w:themeColor="text1" w:themeTint="80"/>
              </w:rPr>
            </w:pPr>
            <w:r>
              <w:rPr>
                <w:color w:val="7F7F7F" w:themeColor="text1" w:themeTint="80"/>
              </w:rPr>
              <w:t>S. Müller</w:t>
            </w:r>
          </w:p>
        </w:tc>
      </w:tr>
      <w:tr w:rsidR="00C64FF9" w:rsidRPr="00F366CD"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6387C5E1" w:rsidR="00C64FF9" w:rsidRPr="00F366CD" w:rsidRDefault="00C11067" w:rsidP="00C11067">
            <w:pPr>
              <w:pStyle w:val="xmsonormal"/>
              <w:rPr>
                <w:rFonts w:ascii="Calibri" w:eastAsia="Calibri" w:hAnsi="Calibri" w:cs="Calibri"/>
                <w:color w:val="7F7F7F" w:themeColor="text1" w:themeTint="80"/>
                <w:sz w:val="20"/>
                <w:szCs w:val="20"/>
                <w:lang w:eastAsia="en-US"/>
              </w:rPr>
            </w:pPr>
            <w:r>
              <w:rPr>
                <w:rFonts w:ascii="Calibri" w:eastAsia="Calibri" w:hAnsi="Calibri" w:cs="Calibri"/>
                <w:color w:val="7F7F7F" w:themeColor="text1" w:themeTint="80"/>
                <w:sz w:val="20"/>
                <w:szCs w:val="20"/>
                <w:lang w:eastAsia="en-US"/>
              </w:rPr>
              <w:t>Artikel über die DMGD und die Forschungsgruppe ‚Digitale Praxis‘ in der neuen Ausgabe der Hochschulzeitung ‚Querschnitt‘ (03|24, S. 27).</w:t>
            </w:r>
          </w:p>
        </w:tc>
      </w:tr>
    </w:tbl>
    <w:p w14:paraId="7FCBA45D" w14:textId="77777777" w:rsidR="00C64FF9" w:rsidRPr="00F366CD" w:rsidRDefault="00C64FF9" w:rsidP="00C64FF9">
      <w:pPr>
        <w:spacing w:line="276" w:lineRule="auto"/>
        <w:rPr>
          <w:sz w:val="16"/>
          <w:szCs w:val="20"/>
        </w:rPr>
      </w:pPr>
      <w:r w:rsidRPr="00F366CD">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3"/>
      <w:footerReference w:type="default" r:id="rId14"/>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1082D" w14:textId="77777777" w:rsidR="00624253" w:rsidRDefault="00624253">
      <w:pPr>
        <w:spacing w:after="0" w:line="240" w:lineRule="auto"/>
      </w:pPr>
      <w:r>
        <w:separator/>
      </w:r>
    </w:p>
  </w:endnote>
  <w:endnote w:type="continuationSeparator" w:id="0">
    <w:p w14:paraId="5AD641D1" w14:textId="77777777" w:rsidR="00624253" w:rsidRDefault="00624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88C2DA" w14:textId="77777777" w:rsidR="00624253" w:rsidRDefault="00624253">
      <w:pPr>
        <w:spacing w:after="0" w:line="240" w:lineRule="auto"/>
      </w:pPr>
      <w:r>
        <w:separator/>
      </w:r>
    </w:p>
  </w:footnote>
  <w:footnote w:type="continuationSeparator" w:id="0">
    <w:p w14:paraId="0AED709B" w14:textId="77777777" w:rsidR="00624253" w:rsidRDefault="006242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45008"/>
    <w:multiLevelType w:val="hybridMultilevel"/>
    <w:tmpl w:val="889A0A62"/>
    <w:lvl w:ilvl="0" w:tplc="405ED590">
      <w:numFmt w:val="bullet"/>
      <w:lvlText w:val="•"/>
      <w:lvlJc w:val="left"/>
      <w:pPr>
        <w:ind w:left="1065" w:hanging="705"/>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912C78"/>
    <w:multiLevelType w:val="hybridMultilevel"/>
    <w:tmpl w:val="61E27D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2501657">
    <w:abstractNumId w:val="1"/>
  </w:num>
  <w:num w:numId="2" w16cid:durableId="1306396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4783A"/>
    <w:rsid w:val="00050710"/>
    <w:rsid w:val="00051878"/>
    <w:rsid w:val="00052FBB"/>
    <w:rsid w:val="00054480"/>
    <w:rsid w:val="0006021B"/>
    <w:rsid w:val="00060ABF"/>
    <w:rsid w:val="00062E92"/>
    <w:rsid w:val="000630D1"/>
    <w:rsid w:val="000643C7"/>
    <w:rsid w:val="00066720"/>
    <w:rsid w:val="00072CEB"/>
    <w:rsid w:val="00074137"/>
    <w:rsid w:val="00077985"/>
    <w:rsid w:val="000832AC"/>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2843"/>
    <w:rsid w:val="000D3E3F"/>
    <w:rsid w:val="000D5124"/>
    <w:rsid w:val="000D55BA"/>
    <w:rsid w:val="000E2CAE"/>
    <w:rsid w:val="000E3EAD"/>
    <w:rsid w:val="000E5762"/>
    <w:rsid w:val="000F1AC2"/>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7F28"/>
    <w:rsid w:val="00192499"/>
    <w:rsid w:val="00194C53"/>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12240"/>
    <w:rsid w:val="0021582C"/>
    <w:rsid w:val="00220D34"/>
    <w:rsid w:val="002224C2"/>
    <w:rsid w:val="00225EF4"/>
    <w:rsid w:val="002274ED"/>
    <w:rsid w:val="00232303"/>
    <w:rsid w:val="00246C9E"/>
    <w:rsid w:val="00261EBF"/>
    <w:rsid w:val="0026319D"/>
    <w:rsid w:val="00263835"/>
    <w:rsid w:val="00263D01"/>
    <w:rsid w:val="00263D24"/>
    <w:rsid w:val="00281B3C"/>
    <w:rsid w:val="002847EE"/>
    <w:rsid w:val="0028777E"/>
    <w:rsid w:val="00290C75"/>
    <w:rsid w:val="00293F9D"/>
    <w:rsid w:val="0029428F"/>
    <w:rsid w:val="002A02E3"/>
    <w:rsid w:val="002A7728"/>
    <w:rsid w:val="002B49E5"/>
    <w:rsid w:val="002C1FD1"/>
    <w:rsid w:val="002D6818"/>
    <w:rsid w:val="002E1A2A"/>
    <w:rsid w:val="002E1ACB"/>
    <w:rsid w:val="002E4614"/>
    <w:rsid w:val="002E64F9"/>
    <w:rsid w:val="002F3AA0"/>
    <w:rsid w:val="00300268"/>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66F8"/>
    <w:rsid w:val="003A7F45"/>
    <w:rsid w:val="003B033E"/>
    <w:rsid w:val="003B1C8C"/>
    <w:rsid w:val="003B4008"/>
    <w:rsid w:val="003B58F3"/>
    <w:rsid w:val="003B6D6D"/>
    <w:rsid w:val="003B751D"/>
    <w:rsid w:val="003B75BB"/>
    <w:rsid w:val="003B7A3F"/>
    <w:rsid w:val="003C2729"/>
    <w:rsid w:val="003C2D5B"/>
    <w:rsid w:val="003C51F2"/>
    <w:rsid w:val="003C6008"/>
    <w:rsid w:val="003D0353"/>
    <w:rsid w:val="003D08E8"/>
    <w:rsid w:val="003D20CD"/>
    <w:rsid w:val="003D4074"/>
    <w:rsid w:val="003D7555"/>
    <w:rsid w:val="003E2282"/>
    <w:rsid w:val="003E6595"/>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57D15"/>
    <w:rsid w:val="0046437B"/>
    <w:rsid w:val="00472DEB"/>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3395"/>
    <w:rsid w:val="004E4F0C"/>
    <w:rsid w:val="004E5A10"/>
    <w:rsid w:val="004F16EB"/>
    <w:rsid w:val="004F1AA2"/>
    <w:rsid w:val="004F5DF0"/>
    <w:rsid w:val="0050081C"/>
    <w:rsid w:val="00501DE5"/>
    <w:rsid w:val="00505024"/>
    <w:rsid w:val="00507F63"/>
    <w:rsid w:val="00512616"/>
    <w:rsid w:val="00512B4A"/>
    <w:rsid w:val="00512FFD"/>
    <w:rsid w:val="00515BAD"/>
    <w:rsid w:val="005176BD"/>
    <w:rsid w:val="0052033F"/>
    <w:rsid w:val="00521356"/>
    <w:rsid w:val="0054001F"/>
    <w:rsid w:val="00540BFB"/>
    <w:rsid w:val="00543E63"/>
    <w:rsid w:val="00543F8A"/>
    <w:rsid w:val="0055256F"/>
    <w:rsid w:val="00554DC8"/>
    <w:rsid w:val="0055659F"/>
    <w:rsid w:val="00562887"/>
    <w:rsid w:val="005716D4"/>
    <w:rsid w:val="00571CD0"/>
    <w:rsid w:val="005739F2"/>
    <w:rsid w:val="00574FB2"/>
    <w:rsid w:val="00576F26"/>
    <w:rsid w:val="005835F8"/>
    <w:rsid w:val="00587958"/>
    <w:rsid w:val="00593FC5"/>
    <w:rsid w:val="00596340"/>
    <w:rsid w:val="00596F5B"/>
    <w:rsid w:val="005A2CCE"/>
    <w:rsid w:val="005A3A40"/>
    <w:rsid w:val="005A577B"/>
    <w:rsid w:val="005C360D"/>
    <w:rsid w:val="005C3D98"/>
    <w:rsid w:val="005D0448"/>
    <w:rsid w:val="005D13AA"/>
    <w:rsid w:val="005D1738"/>
    <w:rsid w:val="005D34A9"/>
    <w:rsid w:val="005F020E"/>
    <w:rsid w:val="005F502A"/>
    <w:rsid w:val="005F722D"/>
    <w:rsid w:val="005F7FE8"/>
    <w:rsid w:val="00601A1B"/>
    <w:rsid w:val="00605797"/>
    <w:rsid w:val="00610EBC"/>
    <w:rsid w:val="006140FE"/>
    <w:rsid w:val="00624253"/>
    <w:rsid w:val="006256EA"/>
    <w:rsid w:val="00632281"/>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A61"/>
    <w:rsid w:val="0067652E"/>
    <w:rsid w:val="00676B8E"/>
    <w:rsid w:val="00677AD2"/>
    <w:rsid w:val="006805A8"/>
    <w:rsid w:val="00680A2D"/>
    <w:rsid w:val="00682A46"/>
    <w:rsid w:val="00685973"/>
    <w:rsid w:val="00687C2B"/>
    <w:rsid w:val="00690658"/>
    <w:rsid w:val="00695DD3"/>
    <w:rsid w:val="00697213"/>
    <w:rsid w:val="006A105A"/>
    <w:rsid w:val="006A1BC0"/>
    <w:rsid w:val="006A6D18"/>
    <w:rsid w:val="006B6312"/>
    <w:rsid w:val="006C2910"/>
    <w:rsid w:val="006C2C59"/>
    <w:rsid w:val="006C721C"/>
    <w:rsid w:val="006D1823"/>
    <w:rsid w:val="006D5A00"/>
    <w:rsid w:val="006D7027"/>
    <w:rsid w:val="006E4B8B"/>
    <w:rsid w:val="006E51C1"/>
    <w:rsid w:val="006F7352"/>
    <w:rsid w:val="007124FF"/>
    <w:rsid w:val="0071258A"/>
    <w:rsid w:val="007145D5"/>
    <w:rsid w:val="00714CFE"/>
    <w:rsid w:val="00716562"/>
    <w:rsid w:val="00716E23"/>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6CA4"/>
    <w:rsid w:val="00777C15"/>
    <w:rsid w:val="00780E06"/>
    <w:rsid w:val="00790EA3"/>
    <w:rsid w:val="00793FB0"/>
    <w:rsid w:val="00795B04"/>
    <w:rsid w:val="007A2BC2"/>
    <w:rsid w:val="007B031C"/>
    <w:rsid w:val="007B0E0D"/>
    <w:rsid w:val="007B604A"/>
    <w:rsid w:val="007C2DD8"/>
    <w:rsid w:val="007C54D6"/>
    <w:rsid w:val="007C5C26"/>
    <w:rsid w:val="007D1C85"/>
    <w:rsid w:val="007D4C28"/>
    <w:rsid w:val="007F51ED"/>
    <w:rsid w:val="007F5786"/>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514CD"/>
    <w:rsid w:val="00861AE7"/>
    <w:rsid w:val="00872C3A"/>
    <w:rsid w:val="00874132"/>
    <w:rsid w:val="00880B3F"/>
    <w:rsid w:val="0088264D"/>
    <w:rsid w:val="008837AE"/>
    <w:rsid w:val="00884925"/>
    <w:rsid w:val="008868C9"/>
    <w:rsid w:val="00893969"/>
    <w:rsid w:val="008A0512"/>
    <w:rsid w:val="008A1EA7"/>
    <w:rsid w:val="008A5090"/>
    <w:rsid w:val="008A50D1"/>
    <w:rsid w:val="008A7BE1"/>
    <w:rsid w:val="008B0AD0"/>
    <w:rsid w:val="008B4E0F"/>
    <w:rsid w:val="008C029A"/>
    <w:rsid w:val="008C0E53"/>
    <w:rsid w:val="008C1ECB"/>
    <w:rsid w:val="008C473C"/>
    <w:rsid w:val="008C49D5"/>
    <w:rsid w:val="008C5F80"/>
    <w:rsid w:val="008C680E"/>
    <w:rsid w:val="008D3DFA"/>
    <w:rsid w:val="008D5104"/>
    <w:rsid w:val="008D5316"/>
    <w:rsid w:val="008D7B45"/>
    <w:rsid w:val="008E1A50"/>
    <w:rsid w:val="008E2428"/>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D18"/>
    <w:rsid w:val="00982D2C"/>
    <w:rsid w:val="00982F3B"/>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0B98"/>
    <w:rsid w:val="009E3051"/>
    <w:rsid w:val="009E3360"/>
    <w:rsid w:val="009E4389"/>
    <w:rsid w:val="009E519C"/>
    <w:rsid w:val="009E566D"/>
    <w:rsid w:val="00A02524"/>
    <w:rsid w:val="00A036D9"/>
    <w:rsid w:val="00A11617"/>
    <w:rsid w:val="00A1187A"/>
    <w:rsid w:val="00A13331"/>
    <w:rsid w:val="00A2350B"/>
    <w:rsid w:val="00A25394"/>
    <w:rsid w:val="00A26A92"/>
    <w:rsid w:val="00A33C20"/>
    <w:rsid w:val="00A3466E"/>
    <w:rsid w:val="00A37D37"/>
    <w:rsid w:val="00A440FD"/>
    <w:rsid w:val="00A448AE"/>
    <w:rsid w:val="00A449CD"/>
    <w:rsid w:val="00A507FC"/>
    <w:rsid w:val="00A5508F"/>
    <w:rsid w:val="00A55781"/>
    <w:rsid w:val="00A559EC"/>
    <w:rsid w:val="00A56E28"/>
    <w:rsid w:val="00A611BB"/>
    <w:rsid w:val="00A65F28"/>
    <w:rsid w:val="00A71286"/>
    <w:rsid w:val="00A74F6E"/>
    <w:rsid w:val="00A82673"/>
    <w:rsid w:val="00A82E57"/>
    <w:rsid w:val="00A93EF9"/>
    <w:rsid w:val="00A97B1B"/>
    <w:rsid w:val="00AA321D"/>
    <w:rsid w:val="00AB0A4B"/>
    <w:rsid w:val="00AB1A07"/>
    <w:rsid w:val="00AB25F0"/>
    <w:rsid w:val="00AC3210"/>
    <w:rsid w:val="00AC7A96"/>
    <w:rsid w:val="00AD4929"/>
    <w:rsid w:val="00AD7AC7"/>
    <w:rsid w:val="00AD7E52"/>
    <w:rsid w:val="00AE0693"/>
    <w:rsid w:val="00AE0F28"/>
    <w:rsid w:val="00AE11D0"/>
    <w:rsid w:val="00AE43A7"/>
    <w:rsid w:val="00AE5A09"/>
    <w:rsid w:val="00AF1854"/>
    <w:rsid w:val="00AF2F02"/>
    <w:rsid w:val="00AF4B21"/>
    <w:rsid w:val="00AF7EEE"/>
    <w:rsid w:val="00B01487"/>
    <w:rsid w:val="00B034A9"/>
    <w:rsid w:val="00B061A5"/>
    <w:rsid w:val="00B0765D"/>
    <w:rsid w:val="00B104FB"/>
    <w:rsid w:val="00B10911"/>
    <w:rsid w:val="00B16457"/>
    <w:rsid w:val="00B16E83"/>
    <w:rsid w:val="00B17281"/>
    <w:rsid w:val="00B20247"/>
    <w:rsid w:val="00B23F9E"/>
    <w:rsid w:val="00B32982"/>
    <w:rsid w:val="00B35476"/>
    <w:rsid w:val="00B37BCA"/>
    <w:rsid w:val="00B407B6"/>
    <w:rsid w:val="00B4460D"/>
    <w:rsid w:val="00B479DE"/>
    <w:rsid w:val="00B5014F"/>
    <w:rsid w:val="00B5169D"/>
    <w:rsid w:val="00B527D3"/>
    <w:rsid w:val="00B61437"/>
    <w:rsid w:val="00B65710"/>
    <w:rsid w:val="00B75723"/>
    <w:rsid w:val="00B80B3B"/>
    <w:rsid w:val="00B82213"/>
    <w:rsid w:val="00B90D27"/>
    <w:rsid w:val="00B912C7"/>
    <w:rsid w:val="00B93C03"/>
    <w:rsid w:val="00B963EB"/>
    <w:rsid w:val="00B972CB"/>
    <w:rsid w:val="00BA371C"/>
    <w:rsid w:val="00BA721E"/>
    <w:rsid w:val="00BB0C1A"/>
    <w:rsid w:val="00BB6BC5"/>
    <w:rsid w:val="00BC48DC"/>
    <w:rsid w:val="00BC4D98"/>
    <w:rsid w:val="00BC753E"/>
    <w:rsid w:val="00BD7CCC"/>
    <w:rsid w:val="00BE0675"/>
    <w:rsid w:val="00BE3A99"/>
    <w:rsid w:val="00BF0A5F"/>
    <w:rsid w:val="00BF4D5D"/>
    <w:rsid w:val="00BF538E"/>
    <w:rsid w:val="00BF6A50"/>
    <w:rsid w:val="00C02023"/>
    <w:rsid w:val="00C02112"/>
    <w:rsid w:val="00C11067"/>
    <w:rsid w:val="00C11D59"/>
    <w:rsid w:val="00C21910"/>
    <w:rsid w:val="00C21B39"/>
    <w:rsid w:val="00C34F02"/>
    <w:rsid w:val="00C35681"/>
    <w:rsid w:val="00C373C4"/>
    <w:rsid w:val="00C37984"/>
    <w:rsid w:val="00C40526"/>
    <w:rsid w:val="00C41865"/>
    <w:rsid w:val="00C4485A"/>
    <w:rsid w:val="00C4631D"/>
    <w:rsid w:val="00C46784"/>
    <w:rsid w:val="00C514B7"/>
    <w:rsid w:val="00C572FA"/>
    <w:rsid w:val="00C630ED"/>
    <w:rsid w:val="00C63CAD"/>
    <w:rsid w:val="00C64E4F"/>
    <w:rsid w:val="00C64FF9"/>
    <w:rsid w:val="00C66487"/>
    <w:rsid w:val="00C70FD3"/>
    <w:rsid w:val="00C71752"/>
    <w:rsid w:val="00C769CE"/>
    <w:rsid w:val="00C80227"/>
    <w:rsid w:val="00C82ADA"/>
    <w:rsid w:val="00C86EDD"/>
    <w:rsid w:val="00C96944"/>
    <w:rsid w:val="00C97245"/>
    <w:rsid w:val="00C97866"/>
    <w:rsid w:val="00CA1150"/>
    <w:rsid w:val="00CA30F7"/>
    <w:rsid w:val="00CA4392"/>
    <w:rsid w:val="00CA584A"/>
    <w:rsid w:val="00CB0DBE"/>
    <w:rsid w:val="00CB528A"/>
    <w:rsid w:val="00CB5FF3"/>
    <w:rsid w:val="00CB7204"/>
    <w:rsid w:val="00CD3285"/>
    <w:rsid w:val="00CD78A3"/>
    <w:rsid w:val="00CF0141"/>
    <w:rsid w:val="00CF14FD"/>
    <w:rsid w:val="00CF34CE"/>
    <w:rsid w:val="00D01C11"/>
    <w:rsid w:val="00D03497"/>
    <w:rsid w:val="00D14ED5"/>
    <w:rsid w:val="00D17E26"/>
    <w:rsid w:val="00D2040E"/>
    <w:rsid w:val="00D20DB5"/>
    <w:rsid w:val="00D250F2"/>
    <w:rsid w:val="00D31312"/>
    <w:rsid w:val="00D33360"/>
    <w:rsid w:val="00D33E77"/>
    <w:rsid w:val="00D353D9"/>
    <w:rsid w:val="00D374E4"/>
    <w:rsid w:val="00D453D6"/>
    <w:rsid w:val="00D569B2"/>
    <w:rsid w:val="00D60721"/>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37BF"/>
    <w:rsid w:val="00E14689"/>
    <w:rsid w:val="00E148B3"/>
    <w:rsid w:val="00E1628D"/>
    <w:rsid w:val="00E167DC"/>
    <w:rsid w:val="00E16CB8"/>
    <w:rsid w:val="00E22FB7"/>
    <w:rsid w:val="00E25662"/>
    <w:rsid w:val="00E33430"/>
    <w:rsid w:val="00E40092"/>
    <w:rsid w:val="00E40255"/>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4025"/>
    <w:rsid w:val="00E752FF"/>
    <w:rsid w:val="00E7545C"/>
    <w:rsid w:val="00E755E7"/>
    <w:rsid w:val="00E77408"/>
    <w:rsid w:val="00E845D4"/>
    <w:rsid w:val="00E86FD1"/>
    <w:rsid w:val="00E9052C"/>
    <w:rsid w:val="00E922E6"/>
    <w:rsid w:val="00E9441D"/>
    <w:rsid w:val="00E95417"/>
    <w:rsid w:val="00EB066B"/>
    <w:rsid w:val="00EB20D2"/>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EC"/>
    <w:rsid w:val="00F107AC"/>
    <w:rsid w:val="00F12997"/>
    <w:rsid w:val="00F12FB3"/>
    <w:rsid w:val="00F140AF"/>
    <w:rsid w:val="00F15D22"/>
    <w:rsid w:val="00F2229D"/>
    <w:rsid w:val="00F240B8"/>
    <w:rsid w:val="00F26A57"/>
    <w:rsid w:val="00F34334"/>
    <w:rsid w:val="00F366CD"/>
    <w:rsid w:val="00F45056"/>
    <w:rsid w:val="00F507A5"/>
    <w:rsid w:val="00F525CE"/>
    <w:rsid w:val="00F537C0"/>
    <w:rsid w:val="00F54050"/>
    <w:rsid w:val="00F56BB7"/>
    <w:rsid w:val="00F56DB4"/>
    <w:rsid w:val="00F64B60"/>
    <w:rsid w:val="00F64C1C"/>
    <w:rsid w:val="00F67096"/>
    <w:rsid w:val="00F67857"/>
    <w:rsid w:val="00F71415"/>
    <w:rsid w:val="00F73501"/>
    <w:rsid w:val="00F74744"/>
    <w:rsid w:val="00F7503F"/>
    <w:rsid w:val="00F75D30"/>
    <w:rsid w:val="00F76333"/>
    <w:rsid w:val="00F77783"/>
    <w:rsid w:val="00F81950"/>
    <w:rsid w:val="00F83A95"/>
    <w:rsid w:val="00F90B91"/>
    <w:rsid w:val="00F92F32"/>
    <w:rsid w:val="00FA0998"/>
    <w:rsid w:val="00FA2C38"/>
    <w:rsid w:val="00FA4211"/>
    <w:rsid w:val="00FA4557"/>
    <w:rsid w:val="00FA6849"/>
    <w:rsid w:val="00FA7C8C"/>
    <w:rsid w:val="00FB4D8D"/>
    <w:rsid w:val="00FB689C"/>
    <w:rsid w:val="00FC060A"/>
    <w:rsid w:val="00FC0DDD"/>
    <w:rsid w:val="00FC17A9"/>
    <w:rsid w:val="00FC27B8"/>
    <w:rsid w:val="00FD33A4"/>
    <w:rsid w:val="00FD6F91"/>
    <w:rsid w:val="00FD7490"/>
    <w:rsid w:val="00FE0435"/>
    <w:rsid w:val="00FE46E1"/>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i-siegen.de/presse/publikationen/querschnit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mgd.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mgd.de/digitale-praxis/" TargetMode="External"/><Relationship Id="rId4" Type="http://schemas.openxmlformats.org/officeDocument/2006/relationships/settings" Target="settings.xml"/><Relationship Id="rId9" Type="http://schemas.openxmlformats.org/officeDocument/2006/relationships/hyperlink" Target="https://dmgd.de/publikation-datenmedizin/"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3721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23</cp:revision>
  <cp:lastPrinted>2023-01-11T17:21:00Z</cp:lastPrinted>
  <dcterms:created xsi:type="dcterms:W3CDTF">2024-09-03T07:33:00Z</dcterms:created>
  <dcterms:modified xsi:type="dcterms:W3CDTF">2024-11-11T10:54:00Z</dcterms:modified>
</cp:coreProperties>
</file>