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303CE" w14:textId="6A9CF370" w:rsidR="00B65710" w:rsidRPr="00981F8D" w:rsidRDefault="00981F8D" w:rsidP="00D569B2">
      <w:pPr>
        <w:rPr>
          <w:rFonts w:eastAsia="Times New Roman"/>
          <w:bCs/>
          <w:color w:val="333333"/>
          <w:sz w:val="32"/>
          <w:szCs w:val="32"/>
          <w:lang w:eastAsia="ja-JP"/>
        </w:rPr>
      </w:pPr>
      <w:r w:rsidRPr="00981F8D">
        <w:rPr>
          <w:bCs/>
          <w:sz w:val="32"/>
          <w:szCs w:val="32"/>
        </w:rPr>
        <w:t xml:space="preserve">Besuch des </w:t>
      </w:r>
      <w:r w:rsidR="003224BD">
        <w:rPr>
          <w:bCs/>
          <w:sz w:val="32"/>
          <w:szCs w:val="32"/>
        </w:rPr>
        <w:t xml:space="preserve">HPI </w:t>
      </w:r>
      <w:r w:rsidRPr="00981F8D">
        <w:rPr>
          <w:bCs/>
          <w:sz w:val="32"/>
          <w:szCs w:val="32"/>
        </w:rPr>
        <w:t>Digital Health In</w:t>
      </w:r>
      <w:r>
        <w:rPr>
          <w:bCs/>
          <w:sz w:val="32"/>
          <w:szCs w:val="32"/>
        </w:rPr>
        <w:t>novation Forum in Potsdam</w:t>
      </w:r>
    </w:p>
    <w:p w14:paraId="0745C351" w14:textId="6805C11C" w:rsidR="00B65710" w:rsidRPr="00981F8D" w:rsidRDefault="00874429">
      <w:pPr>
        <w:spacing w:line="276" w:lineRule="auto"/>
        <w:rPr>
          <w:color w:val="808080"/>
        </w:rPr>
      </w:pPr>
      <w:r>
        <w:rPr>
          <w:color w:val="808080" w:themeColor="background1" w:themeShade="80"/>
        </w:rPr>
        <w:t>14</w:t>
      </w:r>
      <w:r w:rsidR="00E721A8" w:rsidRPr="00981F8D">
        <w:rPr>
          <w:color w:val="808080" w:themeColor="background1" w:themeShade="80"/>
        </w:rPr>
        <w:t>.</w:t>
      </w:r>
      <w:r w:rsidR="008D5104" w:rsidRPr="00981F8D">
        <w:rPr>
          <w:color w:val="808080" w:themeColor="background1" w:themeShade="80"/>
        </w:rPr>
        <w:t xml:space="preserve"> </w:t>
      </w:r>
      <w:r w:rsidR="00981F8D">
        <w:rPr>
          <w:color w:val="808080" w:themeColor="background1" w:themeShade="80"/>
        </w:rPr>
        <w:t>April</w:t>
      </w:r>
      <w:r w:rsidR="001A5A5F" w:rsidRPr="00981F8D">
        <w:rPr>
          <w:color w:val="808080" w:themeColor="background1" w:themeShade="80"/>
        </w:rPr>
        <w:t xml:space="preserve"> </w:t>
      </w:r>
      <w:r w:rsidR="00A97B1B" w:rsidRPr="00981F8D">
        <w:rPr>
          <w:color w:val="808080" w:themeColor="background1" w:themeShade="80"/>
        </w:rPr>
        <w:t>202</w:t>
      </w:r>
      <w:r w:rsidR="00907161" w:rsidRPr="00981F8D">
        <w:rPr>
          <w:color w:val="808080" w:themeColor="background1" w:themeShade="80"/>
        </w:rPr>
        <w:t>5</w:t>
      </w:r>
      <w:r w:rsidR="00A97B1B" w:rsidRPr="00981F8D">
        <w:rPr>
          <w:color w:val="808080" w:themeColor="background1" w:themeShade="80"/>
        </w:rPr>
        <w:t xml:space="preserve"> | </w:t>
      </w:r>
      <w:r>
        <w:rPr>
          <w:color w:val="808080" w:themeColor="background1" w:themeShade="80"/>
        </w:rPr>
        <w:t>J. Taplan</w:t>
      </w:r>
    </w:p>
    <w:p w14:paraId="54F98F5E" w14:textId="28C9A471" w:rsidR="00B5014F" w:rsidRPr="00F855B2" w:rsidRDefault="00981F8D" w:rsidP="00B5014F">
      <w:pPr>
        <w:jc w:val="both"/>
        <w:rPr>
          <w:bCs/>
        </w:rPr>
      </w:pPr>
      <w:r w:rsidRPr="00F855B2">
        <w:rPr>
          <w:bCs/>
        </w:rPr>
        <w:t xml:space="preserve">Am 26. und 27. März veranstaltete das </w:t>
      </w:r>
      <w:hyperlink r:id="rId6" w:history="1">
        <w:r w:rsidRPr="002009B7">
          <w:rPr>
            <w:rStyle w:val="Hyperlink"/>
            <w:bCs/>
          </w:rPr>
          <w:t>Hasso-Plattner-Institut</w:t>
        </w:r>
      </w:hyperlink>
      <w:r w:rsidRPr="00F855B2">
        <w:rPr>
          <w:bCs/>
        </w:rPr>
        <w:t xml:space="preserve"> </w:t>
      </w:r>
      <w:r w:rsidR="00F855B2" w:rsidRPr="00F855B2">
        <w:rPr>
          <w:bCs/>
        </w:rPr>
        <w:t xml:space="preserve">(HPI) </w:t>
      </w:r>
      <w:r w:rsidRPr="00F855B2">
        <w:rPr>
          <w:bCs/>
        </w:rPr>
        <w:t>in Potsdam das Digital Health Innovation Forum</w:t>
      </w:r>
      <w:r w:rsidR="00F855B2" w:rsidRPr="00F855B2">
        <w:rPr>
          <w:bCs/>
        </w:rPr>
        <w:t xml:space="preserve"> 2025. Auf der</w:t>
      </w:r>
      <w:r w:rsidRPr="00F855B2">
        <w:rPr>
          <w:bCs/>
        </w:rPr>
        <w:t xml:space="preserve"> internationale</w:t>
      </w:r>
      <w:r w:rsidR="00F855B2" w:rsidRPr="00F855B2">
        <w:rPr>
          <w:bCs/>
        </w:rPr>
        <w:t>n</w:t>
      </w:r>
      <w:r w:rsidRPr="00F855B2">
        <w:rPr>
          <w:bCs/>
        </w:rPr>
        <w:t xml:space="preserve"> Konferenz </w:t>
      </w:r>
      <w:r w:rsidR="00F855B2" w:rsidRPr="00F855B2">
        <w:rPr>
          <w:bCs/>
        </w:rPr>
        <w:t xml:space="preserve">unter der Leitung von </w:t>
      </w:r>
      <w:r w:rsidR="00A8770A">
        <w:rPr>
          <w:bCs/>
        </w:rPr>
        <w:t xml:space="preserve">Prof. </w:t>
      </w:r>
      <w:r w:rsidR="00F855B2" w:rsidRPr="00F855B2">
        <w:rPr>
          <w:bCs/>
          <w:szCs w:val="20"/>
        </w:rPr>
        <w:t xml:space="preserve">Dr. Lothar Wieler und </w:t>
      </w:r>
      <w:r w:rsidR="00A8770A">
        <w:rPr>
          <w:bCs/>
          <w:szCs w:val="20"/>
        </w:rPr>
        <w:t xml:space="preserve">Prof. </w:t>
      </w:r>
      <w:r w:rsidR="00F855B2" w:rsidRPr="00F855B2">
        <w:rPr>
          <w:bCs/>
          <w:szCs w:val="20"/>
        </w:rPr>
        <w:t xml:space="preserve">Dr. Ariel Dora Stern, beides Professor*innen des HPI Digital Health Clusters, diskutierten Expert*innen insbesondere über die digitale Transformation des Gesundheitswesens und innovative Technologien wie telemedizinische oder KI-gestützte Verfahren für eine </w:t>
      </w:r>
      <w:proofErr w:type="spellStart"/>
      <w:r w:rsidR="00F855B2" w:rsidRPr="00F855B2">
        <w:rPr>
          <w:bCs/>
          <w:szCs w:val="20"/>
        </w:rPr>
        <w:t>patient</w:t>
      </w:r>
      <w:proofErr w:type="spellEnd"/>
      <w:r w:rsidR="00F855B2" w:rsidRPr="00F855B2">
        <w:rPr>
          <w:bCs/>
          <w:szCs w:val="20"/>
        </w:rPr>
        <w:t>*innenzentrierte, personalisierte Versorgung. Auch Dr. Olaf Gaus, geschäftsführender Leiter der Digitalen Modellregion Gesundheit Dreiländereck (DMGD) hat die Konferenz besucht und sich mit den Anwesenden ausgetauscht.</w:t>
      </w:r>
    </w:p>
    <w:p w14:paraId="0E77F3EE" w14:textId="71185805" w:rsidR="00E15039" w:rsidRDefault="00F17B84" w:rsidP="00A05EA3">
      <w:pPr>
        <w:jc w:val="both"/>
        <w:rPr>
          <w:b w:val="0"/>
          <w:bCs/>
          <w:szCs w:val="20"/>
        </w:rPr>
      </w:pPr>
      <w:r>
        <w:rPr>
          <w:b w:val="0"/>
          <w:bCs/>
          <w:szCs w:val="20"/>
        </w:rPr>
        <w:t>Auf der Konferenz geht es darum, zusammen über die digitale Transformation des Gesundheitswesens zu diskutieren und diesen Prozess gemeinsam zu gestalten. Di</w:t>
      </w:r>
      <w:r w:rsidR="002009B7">
        <w:rPr>
          <w:b w:val="0"/>
          <w:bCs/>
          <w:szCs w:val="20"/>
        </w:rPr>
        <w:t>e</w:t>
      </w:r>
      <w:r>
        <w:rPr>
          <w:b w:val="0"/>
          <w:bCs/>
          <w:szCs w:val="20"/>
        </w:rPr>
        <w:t xml:space="preserve"> international ausgerichtete Konferenz verbindet dabei insbesondere die Bereiche Spitzenforschung, digitale Gesundheitspolitik sowie Unternehmensführung im Hinblick auf interdisziplinäre Zusammenarbeit als Erfolgsfaktor. </w:t>
      </w:r>
    </w:p>
    <w:p w14:paraId="63F46884" w14:textId="5532BF1C" w:rsidR="002009B7" w:rsidRDefault="002009B7" w:rsidP="002009B7">
      <w:pPr>
        <w:jc w:val="both"/>
        <w:rPr>
          <w:b w:val="0"/>
          <w:bCs/>
          <w:szCs w:val="20"/>
        </w:rPr>
      </w:pPr>
      <w:r>
        <w:rPr>
          <w:b w:val="0"/>
          <w:bCs/>
          <w:szCs w:val="20"/>
        </w:rPr>
        <w:t xml:space="preserve">Auch die Universität Siegen möchte diese Aspekte weiter stärken und stellt sich </w:t>
      </w:r>
      <w:r w:rsidRPr="00E322FB">
        <w:rPr>
          <w:b w:val="0"/>
          <w:bCs/>
          <w:szCs w:val="20"/>
        </w:rPr>
        <w:t xml:space="preserve">für die Bearbeitung des Themas „Gesundheitsforschung“ neu auf. An die Stelle der vormaligen Lebenswissenschaftlichen Fakultät (LWF) tritt nun eine Zentrale Wissenschaftliche Einrichtung (ZWE), deren Konzept auch und besonders den Wissenschafts- und Technologietransfer in den Gesundheitswissenschaften mit einem Schwerpunkt „Digital Health“ berücksichtigt. Die Digitale Modellregion Gesundheit Dreiländereck (DMGD) </w:t>
      </w:r>
      <w:r w:rsidRPr="002009B7">
        <w:rPr>
          <w:b w:val="0"/>
          <w:bCs/>
          <w:szCs w:val="20"/>
        </w:rPr>
        <w:t>wird in diesem Format aufgehen mit der Möglichkeit, interdisziplinäre Forschung, international ausgerichtet, weiter voranzutreiben – auch und gerade im Verbund mit Wirtschaftsunternehmen, um Innovationen frühzeitig in eine Anwendung zu überführen</w:t>
      </w:r>
      <w:r w:rsidRPr="00E322FB">
        <w:rPr>
          <w:b w:val="0"/>
          <w:bCs/>
          <w:szCs w:val="20"/>
        </w:rPr>
        <w:t xml:space="preserve">, denn eine Modellregion braucht </w:t>
      </w:r>
      <w:proofErr w:type="spellStart"/>
      <w:r w:rsidRPr="00E322FB">
        <w:rPr>
          <w:b w:val="0"/>
          <w:bCs/>
          <w:szCs w:val="20"/>
        </w:rPr>
        <w:t>Testbeds</w:t>
      </w:r>
      <w:proofErr w:type="spellEnd"/>
      <w:r w:rsidRPr="00E322FB">
        <w:rPr>
          <w:b w:val="0"/>
          <w:bCs/>
          <w:szCs w:val="20"/>
        </w:rPr>
        <w:t>.</w:t>
      </w:r>
    </w:p>
    <w:p w14:paraId="794EEF8A" w14:textId="245625BE" w:rsidR="00F17B84" w:rsidRDefault="0032559E" w:rsidP="00A05EA3">
      <w:pPr>
        <w:jc w:val="both"/>
        <w:rPr>
          <w:b w:val="0"/>
          <w:bCs/>
          <w:szCs w:val="20"/>
        </w:rPr>
      </w:pPr>
      <w:r>
        <w:rPr>
          <w:b w:val="0"/>
          <w:szCs w:val="20"/>
        </w:rPr>
        <w:t xml:space="preserve">Der </w:t>
      </w:r>
      <w:r w:rsidRPr="00F855B2">
        <w:rPr>
          <w:b w:val="0"/>
          <w:szCs w:val="20"/>
        </w:rPr>
        <w:t xml:space="preserve">Digital Health Cluster (DHC) am Hasso-Plattner-Institut </w:t>
      </w:r>
      <w:r>
        <w:rPr>
          <w:b w:val="0"/>
          <w:szCs w:val="20"/>
        </w:rPr>
        <w:t xml:space="preserve">besteht seit 2017 und verfolgt das Ziel, </w:t>
      </w:r>
      <w:r w:rsidRPr="00F855B2">
        <w:rPr>
          <w:b w:val="0"/>
          <w:szCs w:val="20"/>
        </w:rPr>
        <w:t xml:space="preserve">digitale Technologien in den Bereichen Medizin, Gesundheit und Global Public Health zu erforschen und </w:t>
      </w:r>
      <w:r w:rsidR="00C95810">
        <w:rPr>
          <w:b w:val="0"/>
          <w:szCs w:val="20"/>
        </w:rPr>
        <w:t>stetig</w:t>
      </w:r>
      <w:r w:rsidRPr="00F855B2">
        <w:rPr>
          <w:b w:val="0"/>
          <w:szCs w:val="20"/>
        </w:rPr>
        <w:t xml:space="preserve"> weiterzuentwickeln.</w:t>
      </w:r>
      <w:r>
        <w:rPr>
          <w:b w:val="0"/>
          <w:szCs w:val="20"/>
        </w:rPr>
        <w:t xml:space="preserve"> </w:t>
      </w:r>
      <w:r w:rsidR="002009B7">
        <w:rPr>
          <w:b w:val="0"/>
          <w:bCs/>
          <w:szCs w:val="20"/>
        </w:rPr>
        <w:t xml:space="preserve">Weitere Informationen zum Digital Health Innovation Forum 2025 </w:t>
      </w:r>
      <w:r w:rsidR="00F95E57">
        <w:rPr>
          <w:b w:val="0"/>
          <w:bCs/>
          <w:szCs w:val="20"/>
        </w:rPr>
        <w:t>sind</w:t>
      </w:r>
      <w:r w:rsidR="002009B7">
        <w:rPr>
          <w:b w:val="0"/>
          <w:bCs/>
          <w:szCs w:val="20"/>
        </w:rPr>
        <w:t xml:space="preserve"> auf der </w:t>
      </w:r>
      <w:hyperlink r:id="rId7" w:history="1">
        <w:r w:rsidR="002009B7" w:rsidRPr="00F877CC">
          <w:rPr>
            <w:rStyle w:val="Hyperlink"/>
            <w:b w:val="0"/>
            <w:bCs/>
            <w:szCs w:val="20"/>
          </w:rPr>
          <w:t>Website</w:t>
        </w:r>
      </w:hyperlink>
      <w:r w:rsidR="002009B7">
        <w:rPr>
          <w:b w:val="0"/>
          <w:bCs/>
          <w:szCs w:val="20"/>
        </w:rPr>
        <w:t xml:space="preserve"> des Hasso-Plattner-Instituts</w:t>
      </w:r>
      <w:r w:rsidR="00F95E57">
        <w:rPr>
          <w:b w:val="0"/>
          <w:bCs/>
          <w:szCs w:val="20"/>
        </w:rPr>
        <w:t xml:space="preserve"> zu finden</w:t>
      </w:r>
      <w:r w:rsidR="002009B7">
        <w:rPr>
          <w:b w:val="0"/>
          <w:bCs/>
          <w:szCs w:val="20"/>
        </w:rPr>
        <w:t xml:space="preserve">. </w:t>
      </w:r>
    </w:p>
    <w:p w14:paraId="7250B140" w14:textId="77777777" w:rsidR="0032559E" w:rsidRDefault="0032559E" w:rsidP="00A05EA3">
      <w:pPr>
        <w:jc w:val="both"/>
        <w:rPr>
          <w:b w:val="0"/>
          <w:bCs/>
          <w:szCs w:val="20"/>
        </w:rPr>
      </w:pPr>
    </w:p>
    <w:p w14:paraId="3EC11646" w14:textId="77777777" w:rsidR="00907161" w:rsidRPr="00204469" w:rsidRDefault="00907161" w:rsidP="00B5014F">
      <w:pPr>
        <w:jc w:val="both"/>
        <w:rPr>
          <w:rStyle w:val="chg1"/>
          <w:b w:val="0"/>
        </w:rPr>
      </w:pPr>
    </w:p>
    <w:p w14:paraId="23B647E0" w14:textId="77777777" w:rsidR="00907161" w:rsidRPr="00204469" w:rsidRDefault="00907161" w:rsidP="00B5014F">
      <w:pPr>
        <w:jc w:val="both"/>
        <w:rPr>
          <w:rStyle w:val="chg1"/>
          <w:b w:val="0"/>
        </w:rPr>
      </w:pPr>
    </w:p>
    <w:p w14:paraId="5A6408CA" w14:textId="77777777" w:rsidR="00206C94" w:rsidRPr="00204469" w:rsidRDefault="00206C94" w:rsidP="00B5014F">
      <w:pPr>
        <w:jc w:val="both"/>
        <w:rPr>
          <w:rStyle w:val="chg1"/>
          <w:b w:val="0"/>
        </w:rPr>
      </w:pPr>
    </w:p>
    <w:p w14:paraId="6B689AD1" w14:textId="7F5FB159" w:rsidR="00B5014F" w:rsidRPr="00204469" w:rsidRDefault="00B5014F" w:rsidP="00B5014F">
      <w:pPr>
        <w:jc w:val="both"/>
        <w:rPr>
          <w:rStyle w:val="chg1"/>
          <w:b w:val="0"/>
        </w:rPr>
      </w:pPr>
    </w:p>
    <w:p w14:paraId="15239E71" w14:textId="77777777" w:rsidR="00EF78BA" w:rsidRPr="00204469" w:rsidRDefault="00EF78BA" w:rsidP="00B5014F">
      <w:pPr>
        <w:jc w:val="both"/>
        <w:rPr>
          <w:rStyle w:val="chg1"/>
          <w:b w:val="0"/>
        </w:rPr>
      </w:pPr>
    </w:p>
    <w:p w14:paraId="4FD922DF" w14:textId="2FE49815" w:rsidR="00204469" w:rsidRDefault="00204469">
      <w:pPr>
        <w:rPr>
          <w:b w:val="0"/>
          <w:bCs/>
        </w:rPr>
      </w:pPr>
      <w:r>
        <w:rPr>
          <w:b w:val="0"/>
          <w:bCs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8"/>
        <w:gridCol w:w="7248"/>
      </w:tblGrid>
      <w:tr w:rsidR="00B65710" w:rsidRPr="00B5014F" w14:paraId="28262549" w14:textId="77777777"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482D249A" w14:textId="2CC08D78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 w:rsidR="00B5014F">
              <w:rPr>
                <w:color w:val="7F7F7F" w:themeColor="text1" w:themeTint="80"/>
              </w:rPr>
              <w:t>*i</w:t>
            </w:r>
            <w:r w:rsidRPr="00B5014F">
              <w:rPr>
                <w:color w:val="7F7F7F" w:themeColor="text1" w:themeTint="80"/>
              </w:rPr>
              <w:t>n Text: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06E206A9" w14:textId="107DAEF5" w:rsidR="00B65710" w:rsidRPr="00B5014F" w:rsidRDefault="00874429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J. Taplan</w:t>
            </w:r>
          </w:p>
        </w:tc>
      </w:tr>
      <w:tr w:rsidR="00B65710" w:rsidRPr="00B5014F" w14:paraId="520651C8" w14:textId="77777777"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5A713B95" w14:textId="4C7235E1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Autor</w:t>
            </w:r>
            <w:r w:rsidR="00B5014F">
              <w:rPr>
                <w:color w:val="7F7F7F" w:themeColor="text1" w:themeTint="80"/>
              </w:rPr>
              <w:t>*in</w:t>
            </w:r>
            <w:r w:rsidRPr="00B5014F">
              <w:rPr>
                <w:color w:val="7F7F7F" w:themeColor="text1" w:themeTint="80"/>
              </w:rPr>
              <w:t xml:space="preserve"> Bild/Foto: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4507A9B5" w14:textId="32FB0C76" w:rsidR="00B65710" w:rsidRPr="00B5014F" w:rsidRDefault="00874429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HPI</w:t>
            </w:r>
          </w:p>
        </w:tc>
      </w:tr>
      <w:tr w:rsidR="00B65710" w:rsidRPr="00EF78BA" w14:paraId="4D8241E5" w14:textId="77777777" w:rsidTr="00F2229D">
        <w:trPr>
          <w:trHeight w:val="304"/>
        </w:trPr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577C3501" w14:textId="77777777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530A4EEA" w14:textId="7B2A1DF4" w:rsidR="00B65710" w:rsidRPr="00204469" w:rsidRDefault="00B807A4" w:rsidP="00ED10E4">
            <w:pPr>
              <w:pStyle w:val="Fliesstext-DMGD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 xml:space="preserve">Dr. Olaf Gaus und Prof. Dr. </w:t>
            </w:r>
            <w:r w:rsidR="00FC0132">
              <w:rPr>
                <w:color w:val="808080" w:themeColor="background1" w:themeShade="80"/>
              </w:rPr>
              <w:t xml:space="preserve">Ariel </w:t>
            </w:r>
            <w:r>
              <w:rPr>
                <w:color w:val="808080" w:themeColor="background1" w:themeShade="80"/>
              </w:rPr>
              <w:t xml:space="preserve">Dora Stern tauschen sich auf dem Digital Health Innovation Forum in Potsdam aus. </w:t>
            </w:r>
          </w:p>
        </w:tc>
      </w:tr>
    </w:tbl>
    <w:p w14:paraId="75C4E43B" w14:textId="1D74AD49" w:rsidR="0034736E" w:rsidRPr="00204469" w:rsidRDefault="0034736E">
      <w:pPr>
        <w:spacing w:line="276" w:lineRule="auto"/>
        <w:rPr>
          <w:sz w:val="16"/>
          <w:szCs w:val="20"/>
        </w:rPr>
      </w:pPr>
      <w:r w:rsidRPr="00204469">
        <w:rPr>
          <w:szCs w:val="24"/>
        </w:rPr>
        <w:br/>
      </w:r>
    </w:p>
    <w:p w14:paraId="69696AAD" w14:textId="702C7D04" w:rsidR="00B65710" w:rsidRPr="0034736E" w:rsidRDefault="005D34A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</w:t>
      </w:r>
      <w:r w:rsidR="00E95417" w:rsidRPr="00B5014F">
        <w:rPr>
          <w:sz w:val="22"/>
          <w:szCs w:val="24"/>
        </w:rPr>
        <w:t>reck</w:t>
      </w:r>
      <w:r w:rsidR="0034736E"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 w:rsidR="0034736E">
        <w:t xml:space="preserve">, </w:t>
      </w:r>
      <w:r w:rsidRPr="00B5014F">
        <w:t>Universität Siegen</w:t>
      </w:r>
      <w:r w:rsidR="0034736E">
        <w:br/>
      </w:r>
    </w:p>
    <w:p w14:paraId="0C2E5608" w14:textId="5EF3B039" w:rsidR="00B65710" w:rsidRPr="00B5014F" w:rsidRDefault="00A97B1B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 w:rsidR="0034736E">
        <w:rPr>
          <w:b/>
          <w:bCs/>
          <w:color w:val="AEAAAA" w:themeColor="background2" w:themeShade="BF"/>
        </w:rPr>
        <w:tab/>
        <w:t xml:space="preserve"> </w:t>
      </w:r>
      <w:r w:rsidR="000214DE">
        <w:rPr>
          <w:b/>
          <w:bCs/>
          <w:color w:val="AEAAAA" w:themeColor="background2" w:themeShade="BF"/>
        </w:rPr>
        <w:t xml:space="preserve"> </w:t>
      </w:r>
      <w:r w:rsidRPr="00B5014F">
        <w:t>Dr. Olaf Gaus</w:t>
      </w:r>
    </w:p>
    <w:p w14:paraId="2B6CA378" w14:textId="66FE39C5" w:rsidR="005F722D" w:rsidRPr="00B5014F" w:rsidRDefault="005F722D" w:rsidP="005F722D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 w:rsidR="0034736E">
        <w:rPr>
          <w:b/>
          <w:bCs/>
          <w:color w:val="AEAAAA" w:themeColor="background2" w:themeShade="BF"/>
        </w:rPr>
        <w:tab/>
      </w:r>
      <w:r>
        <w:tab/>
        <w:t xml:space="preserve"> </w:t>
      </w:r>
      <w:r w:rsidR="000214DE">
        <w:t xml:space="preserve"> </w:t>
      </w:r>
      <w:r w:rsidR="00A97B1B" w:rsidRPr="00B5014F">
        <w:t>Weidenauer Straße 167</w:t>
      </w:r>
      <w:r>
        <w:t xml:space="preserve">, </w:t>
      </w:r>
      <w:r w:rsidR="00A97B1B" w:rsidRPr="00B5014F">
        <w:t>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 w:rsidR="000214DE">
        <w:t xml:space="preserve"> </w:t>
      </w:r>
      <w:r w:rsidRPr="0041280A">
        <w:t>Universität Siegen, Forschungsschwerpunkt DMGD, Olaf Gaus, 57068 Siegen</w:t>
      </w:r>
    </w:p>
    <w:p w14:paraId="6D8DA7E5" w14:textId="58C36605" w:rsidR="00B65710" w:rsidRPr="00B5014F" w:rsidRDefault="00A97B1B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 w:rsidR="005F722D">
        <w:tab/>
        <w:t xml:space="preserve"> </w:t>
      </w:r>
      <w:r w:rsidR="000214DE">
        <w:t xml:space="preserve">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 w:rsidR="005F722D">
        <w:tab/>
        <w:t xml:space="preserve"> </w:t>
      </w:r>
      <w:r w:rsidR="000214DE">
        <w:t xml:space="preserve"> </w:t>
      </w:r>
      <w:r w:rsidRPr="00B5014F">
        <w:t>+49 271 740-</w:t>
      </w:r>
      <w:r w:rsidR="0041280A">
        <w:t>1</w:t>
      </w:r>
      <w:r w:rsidRPr="00B5014F">
        <w:t>3859</w:t>
      </w:r>
    </w:p>
    <w:p w14:paraId="2FB66464" w14:textId="04430A27" w:rsidR="00B65710" w:rsidRPr="00A93EF9" w:rsidRDefault="0034736E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</w:t>
      </w:r>
      <w:r w:rsidR="000214DE" w:rsidRPr="00A93EF9">
        <w:t xml:space="preserve"> </w:t>
      </w:r>
      <w:r w:rsidR="0041280A" w:rsidRPr="00A93EF9">
        <w:t>dmgd</w:t>
      </w:r>
      <w:r w:rsidR="00A97B1B" w:rsidRPr="00A93EF9">
        <w:t>@uni-siegen.de</w:t>
      </w:r>
      <w:r w:rsidR="00A97B1B"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</w:r>
      <w:r w:rsidR="0041280A" w:rsidRPr="00A93EF9">
        <w:t xml:space="preserve"> </w:t>
      </w:r>
      <w:r w:rsidR="000214DE" w:rsidRPr="00A93EF9">
        <w:t xml:space="preserve"> </w:t>
      </w:r>
      <w:r w:rsidR="00A97B1B" w:rsidRPr="00A93EF9">
        <w:t>www.dmgd.de</w:t>
      </w:r>
    </w:p>
    <w:p w14:paraId="03362B85" w14:textId="77777777" w:rsidR="00B65710" w:rsidRPr="00A93EF9" w:rsidRDefault="00B65710">
      <w:pPr>
        <w:pStyle w:val="Fliesstext-DMGD"/>
        <w:tabs>
          <w:tab w:val="left" w:pos="709"/>
        </w:tabs>
      </w:pPr>
    </w:p>
    <w:p w14:paraId="503042F7" w14:textId="77777777" w:rsidR="00B65710" w:rsidRPr="00B5014F" w:rsidRDefault="00A97B1B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7AA083A8" w14:textId="27FE47F1" w:rsidR="0034736E" w:rsidRDefault="0034736E" w:rsidP="0034736E">
      <w:pPr>
        <w:pStyle w:val="Fliesstext-DMGD"/>
        <w:jc w:val="both"/>
      </w:pPr>
      <w:r>
        <w:t>Die DMGD ist Teil der Lebenswissenschaftlichen Fakultät (LWF) der Universität Siegen. Ihre Ziele sind die Erforschung und Entwicklung (FuE) einer Datenmedizin zur Entlastung der ländlichen Gesundheitsversorgung im Dreiländereck Rheinland-Pfalz, Hessen und Nordrhein-Westfalen.</w:t>
      </w:r>
    </w:p>
    <w:p w14:paraId="6685D9AB" w14:textId="7AE7C1AF" w:rsidR="00B65710" w:rsidRPr="00B5014F" w:rsidRDefault="0034736E" w:rsidP="0034736E">
      <w:pPr>
        <w:pStyle w:val="Fliesstext-DMGD"/>
        <w:jc w:val="both"/>
      </w:pPr>
      <w:r>
        <w:t xml:space="preserve">Gemeinsam mit niedergelassenen </w:t>
      </w:r>
      <w:proofErr w:type="spellStart"/>
      <w:r>
        <w:t>Ärzt</w:t>
      </w:r>
      <w:proofErr w:type="spellEnd"/>
      <w:r>
        <w:t>*innen,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sectPr w:rsidR="00B65710" w:rsidRPr="00B5014F" w:rsidSect="00B5014F">
      <w:headerReference w:type="default" r:id="rId8"/>
      <w:footerReference w:type="default" r:id="rId9"/>
      <w:pgSz w:w="11906" w:h="16838"/>
      <w:pgMar w:top="3828" w:right="1133" w:bottom="1701" w:left="1417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20990" w14:textId="77777777" w:rsidR="00591043" w:rsidRDefault="00591043">
      <w:pPr>
        <w:spacing w:after="0" w:line="240" w:lineRule="auto"/>
      </w:pPr>
      <w:r>
        <w:separator/>
      </w:r>
    </w:p>
  </w:endnote>
  <w:endnote w:type="continuationSeparator" w:id="0">
    <w:p w14:paraId="5324640D" w14:textId="77777777" w:rsidR="00591043" w:rsidRDefault="0059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49" name="Grafik 49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84291" w14:textId="77777777" w:rsidR="00591043" w:rsidRDefault="00591043">
      <w:pPr>
        <w:spacing w:after="0" w:line="240" w:lineRule="auto"/>
      </w:pPr>
      <w:r>
        <w:separator/>
      </w:r>
    </w:p>
  </w:footnote>
  <w:footnote w:type="continuationSeparator" w:id="0">
    <w:p w14:paraId="5242E7F4" w14:textId="77777777" w:rsidR="00591043" w:rsidRDefault="0059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462CD4D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48" name="Grafik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173D"/>
    <w:rsid w:val="0001123B"/>
    <w:rsid w:val="000214DE"/>
    <w:rsid w:val="00050710"/>
    <w:rsid w:val="00051878"/>
    <w:rsid w:val="00060ABF"/>
    <w:rsid w:val="00074137"/>
    <w:rsid w:val="000956FF"/>
    <w:rsid w:val="00097185"/>
    <w:rsid w:val="000B6EBC"/>
    <w:rsid w:val="000E2CAE"/>
    <w:rsid w:val="001076A0"/>
    <w:rsid w:val="00127EEE"/>
    <w:rsid w:val="001612F7"/>
    <w:rsid w:val="00194A18"/>
    <w:rsid w:val="001A5A5F"/>
    <w:rsid w:val="001C222B"/>
    <w:rsid w:val="001E172B"/>
    <w:rsid w:val="002009B7"/>
    <w:rsid w:val="00204469"/>
    <w:rsid w:val="00206C94"/>
    <w:rsid w:val="00212240"/>
    <w:rsid w:val="00225EF4"/>
    <w:rsid w:val="00285256"/>
    <w:rsid w:val="00293F9D"/>
    <w:rsid w:val="003000BC"/>
    <w:rsid w:val="00306D62"/>
    <w:rsid w:val="003224BD"/>
    <w:rsid w:val="0032559E"/>
    <w:rsid w:val="00342104"/>
    <w:rsid w:val="0034647B"/>
    <w:rsid w:val="0034736E"/>
    <w:rsid w:val="0036603C"/>
    <w:rsid w:val="003662C0"/>
    <w:rsid w:val="0038411E"/>
    <w:rsid w:val="00396D18"/>
    <w:rsid w:val="003B58F3"/>
    <w:rsid w:val="003B75BB"/>
    <w:rsid w:val="003C6008"/>
    <w:rsid w:val="003D1C5B"/>
    <w:rsid w:val="003D20CD"/>
    <w:rsid w:val="003D4074"/>
    <w:rsid w:val="003E2282"/>
    <w:rsid w:val="003E6595"/>
    <w:rsid w:val="004059DF"/>
    <w:rsid w:val="0041280A"/>
    <w:rsid w:val="004228CC"/>
    <w:rsid w:val="004310EA"/>
    <w:rsid w:val="004348BF"/>
    <w:rsid w:val="0045675D"/>
    <w:rsid w:val="00490489"/>
    <w:rsid w:val="004B3E84"/>
    <w:rsid w:val="004B567E"/>
    <w:rsid w:val="004B7672"/>
    <w:rsid w:val="004D3D07"/>
    <w:rsid w:val="004E3395"/>
    <w:rsid w:val="004E4F0C"/>
    <w:rsid w:val="004F5DF0"/>
    <w:rsid w:val="00517106"/>
    <w:rsid w:val="00532D61"/>
    <w:rsid w:val="005716D4"/>
    <w:rsid w:val="00590946"/>
    <w:rsid w:val="00591043"/>
    <w:rsid w:val="005D1738"/>
    <w:rsid w:val="005D34A9"/>
    <w:rsid w:val="005F0D4F"/>
    <w:rsid w:val="005F722D"/>
    <w:rsid w:val="00603FD2"/>
    <w:rsid w:val="006140FE"/>
    <w:rsid w:val="00672A27"/>
    <w:rsid w:val="006D6259"/>
    <w:rsid w:val="006E51C1"/>
    <w:rsid w:val="00742C1D"/>
    <w:rsid w:val="0074441E"/>
    <w:rsid w:val="0077586D"/>
    <w:rsid w:val="007858A8"/>
    <w:rsid w:val="007C2DD8"/>
    <w:rsid w:val="007C54D6"/>
    <w:rsid w:val="007D28BD"/>
    <w:rsid w:val="007F5000"/>
    <w:rsid w:val="008011F9"/>
    <w:rsid w:val="0080414D"/>
    <w:rsid w:val="00812672"/>
    <w:rsid w:val="00836B4A"/>
    <w:rsid w:val="00874429"/>
    <w:rsid w:val="008837AE"/>
    <w:rsid w:val="00884925"/>
    <w:rsid w:val="008A4896"/>
    <w:rsid w:val="008B5CBD"/>
    <w:rsid w:val="008D5104"/>
    <w:rsid w:val="008E78A6"/>
    <w:rsid w:val="00907161"/>
    <w:rsid w:val="009220A2"/>
    <w:rsid w:val="00963D29"/>
    <w:rsid w:val="00981F8D"/>
    <w:rsid w:val="00982BF1"/>
    <w:rsid w:val="009A0EF3"/>
    <w:rsid w:val="009A596F"/>
    <w:rsid w:val="009A63BB"/>
    <w:rsid w:val="009A7677"/>
    <w:rsid w:val="009B09DC"/>
    <w:rsid w:val="009C3AAB"/>
    <w:rsid w:val="009E3360"/>
    <w:rsid w:val="009E4389"/>
    <w:rsid w:val="009E519C"/>
    <w:rsid w:val="00A05EA3"/>
    <w:rsid w:val="00A11617"/>
    <w:rsid w:val="00A13331"/>
    <w:rsid w:val="00A507FC"/>
    <w:rsid w:val="00A611BB"/>
    <w:rsid w:val="00A71286"/>
    <w:rsid w:val="00A74F6E"/>
    <w:rsid w:val="00A82673"/>
    <w:rsid w:val="00A8770A"/>
    <w:rsid w:val="00A93EF9"/>
    <w:rsid w:val="00A966E0"/>
    <w:rsid w:val="00A97B1B"/>
    <w:rsid w:val="00AB0CDD"/>
    <w:rsid w:val="00AB25F0"/>
    <w:rsid w:val="00AE3193"/>
    <w:rsid w:val="00B10911"/>
    <w:rsid w:val="00B17281"/>
    <w:rsid w:val="00B20247"/>
    <w:rsid w:val="00B25CD1"/>
    <w:rsid w:val="00B37BCA"/>
    <w:rsid w:val="00B37DA4"/>
    <w:rsid w:val="00B5014F"/>
    <w:rsid w:val="00B65710"/>
    <w:rsid w:val="00B75004"/>
    <w:rsid w:val="00B807A4"/>
    <w:rsid w:val="00BD024B"/>
    <w:rsid w:val="00BE3A99"/>
    <w:rsid w:val="00C01C9A"/>
    <w:rsid w:val="00C02112"/>
    <w:rsid w:val="00C37F29"/>
    <w:rsid w:val="00C46784"/>
    <w:rsid w:val="00C95810"/>
    <w:rsid w:val="00C96944"/>
    <w:rsid w:val="00CA30F7"/>
    <w:rsid w:val="00CB528A"/>
    <w:rsid w:val="00CD3285"/>
    <w:rsid w:val="00CE7AF2"/>
    <w:rsid w:val="00CF34CE"/>
    <w:rsid w:val="00D03497"/>
    <w:rsid w:val="00D250F2"/>
    <w:rsid w:val="00D569B2"/>
    <w:rsid w:val="00D8113A"/>
    <w:rsid w:val="00D95B5E"/>
    <w:rsid w:val="00DD0E62"/>
    <w:rsid w:val="00DD58DD"/>
    <w:rsid w:val="00DF5CB2"/>
    <w:rsid w:val="00DF613B"/>
    <w:rsid w:val="00E15039"/>
    <w:rsid w:val="00E24886"/>
    <w:rsid w:val="00E322FB"/>
    <w:rsid w:val="00E6410E"/>
    <w:rsid w:val="00E721A8"/>
    <w:rsid w:val="00E755E7"/>
    <w:rsid w:val="00E95417"/>
    <w:rsid w:val="00ED10E4"/>
    <w:rsid w:val="00EF6581"/>
    <w:rsid w:val="00EF78BA"/>
    <w:rsid w:val="00F17B84"/>
    <w:rsid w:val="00F2229D"/>
    <w:rsid w:val="00F240B8"/>
    <w:rsid w:val="00F45056"/>
    <w:rsid w:val="00F54050"/>
    <w:rsid w:val="00F67857"/>
    <w:rsid w:val="00F7503F"/>
    <w:rsid w:val="00F82F57"/>
    <w:rsid w:val="00F83FC3"/>
    <w:rsid w:val="00F855B2"/>
    <w:rsid w:val="00F877CC"/>
    <w:rsid w:val="00F92F32"/>
    <w:rsid w:val="00F95E57"/>
    <w:rsid w:val="00FA2C38"/>
    <w:rsid w:val="00FC0132"/>
    <w:rsid w:val="00FC27B8"/>
    <w:rsid w:val="00FD7490"/>
    <w:rsid w:val="00FE7592"/>
    <w:rsid w:val="00FF1434"/>
    <w:rsid w:val="00FF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rsid w:val="00206C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hpi.de/digital-health-innovation-forum-2025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pi.de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Taplan, Janine</cp:lastModifiedBy>
  <cp:revision>9</cp:revision>
  <cp:lastPrinted>2023-01-11T17:21:00Z</cp:lastPrinted>
  <dcterms:created xsi:type="dcterms:W3CDTF">2025-04-11T09:51:00Z</dcterms:created>
  <dcterms:modified xsi:type="dcterms:W3CDTF">2025-04-14T10:25:00Z</dcterms:modified>
</cp:coreProperties>
</file>